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42397" w14:textId="77777777" w:rsidR="00053A17" w:rsidRPr="00B60993" w:rsidRDefault="00053A17" w:rsidP="00053A17">
      <w:pPr>
        <w:jc w:val="center"/>
        <w:rPr>
          <w:rFonts w:ascii="Calibri" w:hAnsi="Calibri" w:cs="Calibri"/>
          <w:sz w:val="22"/>
          <w:szCs w:val="22"/>
        </w:rPr>
      </w:pPr>
      <w:r w:rsidRPr="00B60993">
        <w:rPr>
          <w:rFonts w:ascii="Calibri" w:hAnsi="Calibri" w:cs="Calibri"/>
          <w:sz w:val="22"/>
          <w:szCs w:val="22"/>
        </w:rPr>
        <w:t>Smlouva o dílo – stavební práce</w:t>
      </w:r>
    </w:p>
    <w:p w14:paraId="7988F02D" w14:textId="70A9440F"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(dále </w:t>
      </w:r>
      <w:r w:rsidR="00ED6144" w:rsidRPr="00B60993">
        <w:rPr>
          <w:rFonts w:ascii="Calibri" w:hAnsi="Calibri" w:cs="Calibri"/>
          <w:sz w:val="22"/>
          <w:szCs w:val="22"/>
        </w:rPr>
        <w:t>též</w:t>
      </w:r>
      <w:r w:rsidRPr="00B60993">
        <w:rPr>
          <w:rFonts w:ascii="Calibri" w:hAnsi="Calibri" w:cs="Calibri"/>
          <w:sz w:val="22"/>
          <w:szCs w:val="22"/>
        </w:rPr>
        <w:t xml:space="preserve"> „SOD“ nebo „smlouva“)</w:t>
      </w:r>
    </w:p>
    <w:p w14:paraId="1572D8AD" w14:textId="77777777"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uzavřená dle § 2586 a násl. </w:t>
      </w:r>
      <w:proofErr w:type="spellStart"/>
      <w:r w:rsidRPr="00B60993">
        <w:rPr>
          <w:rFonts w:ascii="Calibri" w:hAnsi="Calibri" w:cs="Calibri"/>
          <w:sz w:val="22"/>
          <w:szCs w:val="22"/>
        </w:rPr>
        <w:t>z.č</w:t>
      </w:r>
      <w:proofErr w:type="spellEnd"/>
      <w:r w:rsidRPr="00B60993">
        <w:rPr>
          <w:rFonts w:ascii="Calibri" w:hAnsi="Calibri" w:cs="Calibri"/>
          <w:sz w:val="22"/>
          <w:szCs w:val="22"/>
        </w:rPr>
        <w:t>. 89/2012 Sb., občanského zákoníku</w:t>
      </w:r>
    </w:p>
    <w:p w14:paraId="71EF0EBB" w14:textId="26710D0E"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Číslo smlouvy objednatele: </w:t>
      </w:r>
      <w:r w:rsidR="00316CBE" w:rsidRPr="00B60993">
        <w:rPr>
          <w:rFonts w:ascii="Calibri" w:hAnsi="Calibri" w:cs="Calibri"/>
          <w:sz w:val="22"/>
          <w:szCs w:val="22"/>
        </w:rPr>
        <w:t>20250101</w:t>
      </w:r>
    </w:p>
    <w:p w14:paraId="7B150A60" w14:textId="5A0EA8B4"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Číslo smlouvy zhotovitele: </w:t>
      </w:r>
    </w:p>
    <w:p w14:paraId="102327CE" w14:textId="77777777" w:rsidR="00053A17" w:rsidRPr="00B60993" w:rsidRDefault="00053A17" w:rsidP="00053A17">
      <w:pPr>
        <w:jc w:val="both"/>
        <w:rPr>
          <w:rFonts w:ascii="Calibri" w:hAnsi="Calibri" w:cs="Calibri"/>
          <w:b/>
          <w:bCs/>
          <w:sz w:val="22"/>
          <w:szCs w:val="22"/>
        </w:rPr>
      </w:pPr>
    </w:p>
    <w:p w14:paraId="7FB88582" w14:textId="514D46A9" w:rsidR="00ED6144" w:rsidRPr="00B60993" w:rsidRDefault="00ED6144" w:rsidP="00053A17">
      <w:pPr>
        <w:jc w:val="both"/>
        <w:rPr>
          <w:rFonts w:ascii="Calibri" w:hAnsi="Calibri" w:cs="Calibri"/>
          <w:b/>
          <w:bCs/>
          <w:sz w:val="22"/>
          <w:szCs w:val="22"/>
        </w:rPr>
      </w:pPr>
      <w:r w:rsidRPr="00B60993">
        <w:rPr>
          <w:rFonts w:ascii="Calibri" w:hAnsi="Calibri" w:cs="Calibri"/>
          <w:b/>
          <w:bCs/>
          <w:sz w:val="22"/>
          <w:szCs w:val="22"/>
        </w:rPr>
        <w:t>St</w:t>
      </w:r>
      <w:r w:rsidR="00316CBE" w:rsidRPr="00B60993">
        <w:rPr>
          <w:rFonts w:ascii="Calibri" w:hAnsi="Calibri" w:cs="Calibri"/>
          <w:b/>
          <w:bCs/>
          <w:sz w:val="22"/>
          <w:szCs w:val="22"/>
        </w:rPr>
        <w:t>átní zkušebna strojů</w:t>
      </w:r>
      <w:r w:rsidRPr="00B60993">
        <w:rPr>
          <w:rFonts w:ascii="Calibri" w:hAnsi="Calibri" w:cs="Calibri"/>
          <w:b/>
          <w:bCs/>
          <w:sz w:val="22"/>
          <w:szCs w:val="22"/>
        </w:rPr>
        <w:t xml:space="preserve"> a.s.</w:t>
      </w:r>
    </w:p>
    <w:p w14:paraId="71A591A1" w14:textId="1C9C9910"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sídlo: </w:t>
      </w:r>
      <w:r w:rsidR="00316CBE" w:rsidRPr="00B60993">
        <w:rPr>
          <w:rFonts w:ascii="Calibri" w:hAnsi="Calibri" w:cs="Calibri"/>
          <w:sz w:val="22"/>
          <w:szCs w:val="22"/>
        </w:rPr>
        <w:t xml:space="preserve">Třanovského 622/11, 163 04 Praha 6 – Řepy </w:t>
      </w:r>
    </w:p>
    <w:p w14:paraId="77D0C512" w14:textId="6B2FBC27" w:rsidR="00053A17" w:rsidRPr="00B60993" w:rsidRDefault="00053A17" w:rsidP="00053A17">
      <w:pPr>
        <w:jc w:val="both"/>
        <w:rPr>
          <w:rFonts w:ascii="Calibri" w:hAnsi="Calibri" w:cs="Calibri"/>
          <w:sz w:val="22"/>
          <w:szCs w:val="22"/>
        </w:rPr>
      </w:pPr>
      <w:r w:rsidRPr="00B60993">
        <w:rPr>
          <w:rFonts w:ascii="Calibri" w:hAnsi="Calibri" w:cs="Calibri"/>
          <w:sz w:val="22"/>
          <w:szCs w:val="22"/>
        </w:rPr>
        <w:t>statutární orgán:</w:t>
      </w:r>
      <w:r w:rsidR="00316CBE" w:rsidRPr="00B60993">
        <w:rPr>
          <w:rFonts w:ascii="Calibri" w:hAnsi="Calibri" w:cs="Calibri"/>
          <w:sz w:val="22"/>
          <w:szCs w:val="22"/>
        </w:rPr>
        <w:t xml:space="preserve"> Ing. Zbyněk Jeřábek, MBA, Ph.D.</w:t>
      </w:r>
    </w:p>
    <w:p w14:paraId="1F253FD9" w14:textId="63EBC90E" w:rsidR="00053A17" w:rsidRPr="00B60993" w:rsidRDefault="00053A17" w:rsidP="00053A17">
      <w:pPr>
        <w:jc w:val="both"/>
        <w:rPr>
          <w:rFonts w:ascii="Calibri" w:hAnsi="Calibri" w:cs="Calibri"/>
          <w:sz w:val="22"/>
          <w:szCs w:val="22"/>
        </w:rPr>
      </w:pPr>
      <w:r w:rsidRPr="00B60993">
        <w:rPr>
          <w:rFonts w:ascii="Calibri" w:hAnsi="Calibri" w:cs="Calibri"/>
          <w:sz w:val="22"/>
          <w:szCs w:val="22"/>
        </w:rPr>
        <w:t>IČO:</w:t>
      </w:r>
      <w:r w:rsidR="00316CBE" w:rsidRPr="00B60993">
        <w:rPr>
          <w:rFonts w:ascii="Calibri" w:hAnsi="Calibri" w:cs="Calibri"/>
          <w:sz w:val="22"/>
          <w:szCs w:val="22"/>
        </w:rPr>
        <w:t xml:space="preserve"> 271 46 235</w:t>
      </w:r>
    </w:p>
    <w:p w14:paraId="730F287E" w14:textId="678D0722"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e-mail: </w:t>
      </w:r>
      <w:r w:rsidR="00316CBE" w:rsidRPr="00B60993">
        <w:rPr>
          <w:rFonts w:ascii="Calibri" w:hAnsi="Calibri" w:cs="Calibri"/>
          <w:sz w:val="22"/>
          <w:szCs w:val="22"/>
        </w:rPr>
        <w:t>jerabek@statnizkusebna.cz</w:t>
      </w:r>
      <w:r w:rsidR="00316CBE" w:rsidRPr="00B60993">
        <w:rPr>
          <w:rFonts w:ascii="Calibri" w:hAnsi="Calibri" w:cs="Calibri"/>
          <w:sz w:val="22"/>
          <w:szCs w:val="22"/>
          <w:highlight w:val="yellow"/>
        </w:rPr>
        <w:t xml:space="preserve"> </w:t>
      </w:r>
    </w:p>
    <w:p w14:paraId="2791609D" w14:textId="433626C3" w:rsidR="00053A17" w:rsidRPr="00B60993" w:rsidRDefault="00053A17" w:rsidP="00053A17">
      <w:pPr>
        <w:jc w:val="both"/>
        <w:rPr>
          <w:rFonts w:ascii="Calibri" w:hAnsi="Calibri" w:cs="Calibri"/>
          <w:sz w:val="22"/>
          <w:szCs w:val="22"/>
        </w:rPr>
      </w:pPr>
      <w:r w:rsidRPr="00B60993">
        <w:rPr>
          <w:rFonts w:ascii="Calibri" w:hAnsi="Calibri" w:cs="Calibri"/>
          <w:sz w:val="22"/>
          <w:szCs w:val="22"/>
        </w:rPr>
        <w:t>datová schránka:</w:t>
      </w:r>
      <w:r w:rsidR="0020776A" w:rsidRPr="00B60993">
        <w:rPr>
          <w:rFonts w:ascii="Calibri" w:hAnsi="Calibri" w:cs="Calibri"/>
          <w:sz w:val="22"/>
          <w:szCs w:val="22"/>
        </w:rPr>
        <w:t xml:space="preserve"> m3hgfmw</w:t>
      </w:r>
    </w:p>
    <w:p w14:paraId="79A53D83" w14:textId="123EAB03" w:rsidR="00316CBE" w:rsidRPr="00B60993" w:rsidRDefault="00053A17" w:rsidP="00316CBE">
      <w:pPr>
        <w:jc w:val="both"/>
        <w:rPr>
          <w:rFonts w:ascii="Calibri" w:hAnsi="Calibri" w:cs="Calibri"/>
          <w:sz w:val="22"/>
          <w:szCs w:val="22"/>
        </w:rPr>
      </w:pPr>
      <w:r w:rsidRPr="00B60993">
        <w:rPr>
          <w:rFonts w:ascii="Calibri" w:hAnsi="Calibri" w:cs="Calibri"/>
          <w:sz w:val="22"/>
          <w:szCs w:val="22"/>
        </w:rPr>
        <w:t>telefon:</w:t>
      </w:r>
      <w:r w:rsidR="00316CBE" w:rsidRPr="00B60993">
        <w:rPr>
          <w:rFonts w:ascii="Calibri" w:hAnsi="Calibri" w:cs="Calibri"/>
          <w:sz w:val="22"/>
          <w:szCs w:val="22"/>
        </w:rPr>
        <w:t xml:space="preserve"> </w:t>
      </w:r>
      <w:sdt>
        <w:sdtPr>
          <w:rPr>
            <w:rFonts w:ascii="Calibri" w:hAnsi="Calibri" w:cs="Calibri"/>
            <w:sz w:val="22"/>
            <w:szCs w:val="22"/>
          </w:rPr>
          <w:alias w:val="Odpovědná osoba email"/>
          <w:tag w:val="Odpov_x011b_dn_x00e1__x0020_osoba_x0020_email"/>
          <w:id w:val="620340616"/>
          <w:placeholder>
            <w:docPart w:val="909D233A95FD4ED78E73577EFC184D57"/>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email[1]" w:storeItemID="{79FFD728-9BCE-4569-B160-263739239CD4}"/>
          <w:text/>
        </w:sdtPr>
        <w:sdtContent>
          <w:r w:rsidR="00316CBE" w:rsidRPr="00B60993">
            <w:rPr>
              <w:rFonts w:ascii="Calibri" w:hAnsi="Calibri" w:cs="Calibri"/>
              <w:sz w:val="22"/>
              <w:szCs w:val="22"/>
            </w:rPr>
            <w:t>770 112 440</w:t>
          </w:r>
        </w:sdtContent>
      </w:sdt>
    </w:p>
    <w:p w14:paraId="7636D9A4" w14:textId="791D71D7" w:rsidR="00ED6144" w:rsidRPr="00B60993" w:rsidRDefault="00053A17" w:rsidP="00F0054E">
      <w:pPr>
        <w:jc w:val="both"/>
        <w:rPr>
          <w:rFonts w:ascii="Calibri" w:hAnsi="Calibri" w:cs="Calibri"/>
          <w:sz w:val="22"/>
          <w:szCs w:val="22"/>
        </w:rPr>
      </w:pPr>
      <w:r w:rsidRPr="00B60993">
        <w:rPr>
          <w:rFonts w:ascii="Calibri" w:hAnsi="Calibri" w:cs="Calibri"/>
          <w:sz w:val="22"/>
          <w:szCs w:val="22"/>
        </w:rPr>
        <w:t xml:space="preserve">kontaktní osoba ve věcech </w:t>
      </w:r>
      <w:r w:rsidR="00ED6144" w:rsidRPr="00B60993">
        <w:rPr>
          <w:rFonts w:ascii="Calibri" w:hAnsi="Calibri" w:cs="Calibri"/>
          <w:sz w:val="22"/>
          <w:szCs w:val="22"/>
        </w:rPr>
        <w:t>technických</w:t>
      </w:r>
      <w:r w:rsidRPr="00B60993">
        <w:rPr>
          <w:rFonts w:ascii="Calibri" w:hAnsi="Calibri" w:cs="Calibri"/>
          <w:sz w:val="22"/>
          <w:szCs w:val="22"/>
        </w:rPr>
        <w:t>:</w:t>
      </w:r>
      <w:r w:rsidR="00ED6144" w:rsidRPr="00B60993">
        <w:rPr>
          <w:rFonts w:ascii="Calibri" w:hAnsi="Calibri" w:cs="Calibri"/>
          <w:sz w:val="22"/>
          <w:szCs w:val="22"/>
        </w:rPr>
        <w:t xml:space="preserve"> Ing. Zbyněk Jeřábek, MBA, Ph.D., tel: </w:t>
      </w:r>
      <w:sdt>
        <w:sdtPr>
          <w:rPr>
            <w:rFonts w:ascii="Calibri" w:hAnsi="Calibri" w:cs="Calibri"/>
            <w:sz w:val="22"/>
            <w:szCs w:val="22"/>
          </w:rPr>
          <w:alias w:val="Odpovědná osoba email"/>
          <w:tag w:val="Odpov_x011b_dn_x00e1__x0020_osoba_x0020_email"/>
          <w:id w:val="-1149740306"/>
          <w:placeholder>
            <w:docPart w:val="FC4EC3CCFED9B24AB3F1AEF5767C33DE"/>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email[1]" w:storeItemID="{79FFD728-9BCE-4569-B160-263739239CD4}"/>
          <w:text/>
        </w:sdtPr>
        <w:sdtContent>
          <w:r w:rsidR="00ED6144" w:rsidRPr="00B60993">
            <w:rPr>
              <w:rFonts w:ascii="Calibri" w:hAnsi="Calibri" w:cs="Calibri"/>
              <w:sz w:val="22"/>
              <w:szCs w:val="22"/>
            </w:rPr>
            <w:t>770 112 440</w:t>
          </w:r>
        </w:sdtContent>
      </w:sdt>
      <w:r w:rsidR="00ED6144" w:rsidRPr="00B60993">
        <w:rPr>
          <w:rFonts w:ascii="Calibri" w:hAnsi="Calibri" w:cs="Calibri"/>
          <w:sz w:val="22"/>
          <w:szCs w:val="22"/>
        </w:rPr>
        <w:t xml:space="preserve">, </w:t>
      </w:r>
      <w:sdt>
        <w:sdtPr>
          <w:rPr>
            <w:rFonts w:ascii="Calibri" w:hAnsi="Calibri" w:cs="Calibri"/>
            <w:sz w:val="22"/>
            <w:szCs w:val="22"/>
          </w:rPr>
          <w:alias w:val="Odpovědná osoba telefon"/>
          <w:tag w:val="Odpov_x011b_dn_x00e1__x0020_osoba_x0020_telefon"/>
          <w:id w:val="-1813089430"/>
          <w:placeholder>
            <w:docPart w:val="E073B1A665BA86429990929E87334476"/>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telefon[1]" w:storeItemID="{79FFD728-9BCE-4569-B160-263739239CD4}"/>
          <w:text/>
        </w:sdtPr>
        <w:sdtContent>
          <w:r w:rsidR="00ED6144" w:rsidRPr="00B60993">
            <w:rPr>
              <w:rFonts w:ascii="Calibri" w:hAnsi="Calibri" w:cs="Calibri"/>
              <w:sz w:val="22"/>
              <w:szCs w:val="22"/>
            </w:rPr>
            <w:t>jerabek@statnizkusebna.cz</w:t>
          </w:r>
        </w:sdtContent>
      </w:sdt>
    </w:p>
    <w:p w14:paraId="5CE1AE5A"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dále jen „objednatel“</w:t>
      </w:r>
    </w:p>
    <w:p w14:paraId="439DB605" w14:textId="77777777" w:rsidR="00053A17" w:rsidRPr="00B60993" w:rsidRDefault="00053A17" w:rsidP="00053A17">
      <w:pPr>
        <w:jc w:val="both"/>
        <w:rPr>
          <w:rFonts w:ascii="Calibri" w:hAnsi="Calibri" w:cs="Calibri"/>
          <w:sz w:val="22"/>
          <w:szCs w:val="22"/>
        </w:rPr>
      </w:pPr>
    </w:p>
    <w:p w14:paraId="3A7725EC" w14:textId="150790F9" w:rsidR="00053A17" w:rsidRPr="00B60993" w:rsidRDefault="00ED6144" w:rsidP="00053A17">
      <w:pPr>
        <w:jc w:val="both"/>
        <w:rPr>
          <w:rFonts w:ascii="Calibri" w:hAnsi="Calibri" w:cs="Calibri"/>
          <w:b/>
          <w:bCs/>
          <w:sz w:val="22"/>
          <w:szCs w:val="22"/>
        </w:rPr>
      </w:pPr>
      <w:r w:rsidRPr="00B60993">
        <w:rPr>
          <w:rFonts w:ascii="Calibri" w:hAnsi="Calibri" w:cs="Calibri"/>
          <w:b/>
          <w:bCs/>
          <w:sz w:val="22"/>
          <w:szCs w:val="22"/>
          <w:highlight w:val="yellow"/>
        </w:rPr>
        <w:t>[………………..]</w:t>
      </w:r>
    </w:p>
    <w:p w14:paraId="07F6AC53" w14:textId="13CE8D54"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zapsaná v obchodním rejstříku </w:t>
      </w:r>
      <w:r w:rsidR="00ED6144" w:rsidRPr="00B60993">
        <w:rPr>
          <w:rFonts w:ascii="Calibri" w:hAnsi="Calibri" w:cs="Calibri"/>
          <w:sz w:val="22"/>
          <w:szCs w:val="22"/>
          <w:highlight w:val="yellow"/>
        </w:rPr>
        <w:t>[…………..]</w:t>
      </w:r>
    </w:p>
    <w:p w14:paraId="1D3D9A9C" w14:textId="79B7226A"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sídlo: </w:t>
      </w:r>
      <w:r w:rsidR="00ED6144" w:rsidRPr="00B60993">
        <w:rPr>
          <w:rFonts w:ascii="Calibri" w:hAnsi="Calibri" w:cs="Calibri"/>
          <w:sz w:val="22"/>
          <w:szCs w:val="22"/>
          <w:highlight w:val="yellow"/>
        </w:rPr>
        <w:t>[…………..]</w:t>
      </w:r>
    </w:p>
    <w:p w14:paraId="5F611DD3" w14:textId="5D2AB0EC"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zastoupená: </w:t>
      </w:r>
      <w:r w:rsidR="00ED6144" w:rsidRPr="00B60993">
        <w:rPr>
          <w:rFonts w:ascii="Calibri" w:hAnsi="Calibri" w:cs="Calibri"/>
          <w:sz w:val="22"/>
          <w:szCs w:val="22"/>
          <w:highlight w:val="yellow"/>
        </w:rPr>
        <w:t>[…………..]</w:t>
      </w:r>
    </w:p>
    <w:p w14:paraId="2BC2089C" w14:textId="21055B65"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IČO: </w:t>
      </w:r>
      <w:r w:rsidR="00ED6144" w:rsidRPr="00B60993">
        <w:rPr>
          <w:rFonts w:ascii="Calibri" w:hAnsi="Calibri" w:cs="Calibri"/>
          <w:sz w:val="22"/>
          <w:szCs w:val="22"/>
          <w:highlight w:val="yellow"/>
        </w:rPr>
        <w:t>[…………..]</w:t>
      </w:r>
    </w:p>
    <w:p w14:paraId="4DD12429" w14:textId="43250E5D"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telefon: </w:t>
      </w:r>
      <w:r w:rsidR="00ED6144" w:rsidRPr="00B60993">
        <w:rPr>
          <w:rFonts w:ascii="Calibri" w:hAnsi="Calibri" w:cs="Calibri"/>
          <w:sz w:val="22"/>
          <w:szCs w:val="22"/>
          <w:highlight w:val="yellow"/>
        </w:rPr>
        <w:t>[…………..]</w:t>
      </w:r>
    </w:p>
    <w:p w14:paraId="6B650A6A" w14:textId="725D77B8"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e-mail: </w:t>
      </w:r>
      <w:r w:rsidR="00ED6144" w:rsidRPr="00B60993">
        <w:rPr>
          <w:rFonts w:ascii="Calibri" w:hAnsi="Calibri" w:cs="Calibri"/>
          <w:sz w:val="22"/>
          <w:szCs w:val="22"/>
          <w:highlight w:val="yellow"/>
        </w:rPr>
        <w:t>[…………..]</w:t>
      </w:r>
    </w:p>
    <w:p w14:paraId="1E4D7654"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datová schránka:</w:t>
      </w:r>
    </w:p>
    <w:p w14:paraId="1CC124B2" w14:textId="4E2007DF"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kontaktní osoba ve věcech </w:t>
      </w:r>
      <w:r w:rsidR="00ED6144" w:rsidRPr="00B60993">
        <w:rPr>
          <w:rFonts w:ascii="Calibri" w:hAnsi="Calibri" w:cs="Calibri"/>
          <w:sz w:val="22"/>
          <w:szCs w:val="22"/>
        </w:rPr>
        <w:t>technických</w:t>
      </w:r>
      <w:r w:rsidRPr="00B60993">
        <w:rPr>
          <w:rFonts w:ascii="Calibri" w:hAnsi="Calibri" w:cs="Calibri"/>
          <w:sz w:val="22"/>
          <w:szCs w:val="22"/>
        </w:rPr>
        <w:t xml:space="preserve">: </w:t>
      </w:r>
      <w:r w:rsidR="00ED6144" w:rsidRPr="00B60993">
        <w:rPr>
          <w:rFonts w:ascii="Calibri" w:hAnsi="Calibri" w:cs="Calibri"/>
          <w:sz w:val="22"/>
          <w:szCs w:val="22"/>
          <w:highlight w:val="yellow"/>
        </w:rPr>
        <w:t>[…………..]</w:t>
      </w:r>
    </w:p>
    <w:p w14:paraId="5C6B461D"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dále jen „zhotovitel“</w:t>
      </w:r>
    </w:p>
    <w:p w14:paraId="7D2BEB0B" w14:textId="77777777" w:rsidR="00ED6144" w:rsidRPr="00B60993" w:rsidRDefault="00ED6144" w:rsidP="00ED6144">
      <w:pPr>
        <w:rPr>
          <w:rFonts w:ascii="Calibri" w:hAnsi="Calibri" w:cs="Calibri"/>
          <w:sz w:val="22"/>
          <w:szCs w:val="22"/>
        </w:rPr>
      </w:pPr>
    </w:p>
    <w:p w14:paraId="24A94B6A" w14:textId="77777777" w:rsidR="00ED6144" w:rsidRPr="00B60993" w:rsidRDefault="00ED6144" w:rsidP="00ED6144">
      <w:pPr>
        <w:rPr>
          <w:rFonts w:ascii="Calibri" w:hAnsi="Calibri" w:cs="Calibri"/>
          <w:sz w:val="22"/>
          <w:szCs w:val="22"/>
        </w:rPr>
      </w:pPr>
    </w:p>
    <w:p w14:paraId="49EA7311" w14:textId="4F7676BB" w:rsidR="00053A17" w:rsidRPr="00B60993" w:rsidRDefault="00ED6144" w:rsidP="00ED6144">
      <w:pPr>
        <w:jc w:val="center"/>
        <w:rPr>
          <w:rFonts w:ascii="Calibri" w:hAnsi="Calibri" w:cs="Calibri"/>
          <w:sz w:val="22"/>
          <w:szCs w:val="22"/>
        </w:rPr>
      </w:pPr>
      <w:r w:rsidRPr="00B60993">
        <w:rPr>
          <w:rFonts w:ascii="Calibri" w:hAnsi="Calibri" w:cs="Calibri"/>
          <w:sz w:val="22"/>
          <w:szCs w:val="22"/>
        </w:rPr>
        <w:t xml:space="preserve">I. </w:t>
      </w:r>
      <w:r w:rsidR="00053A17" w:rsidRPr="00B60993">
        <w:rPr>
          <w:rFonts w:ascii="Calibri" w:hAnsi="Calibri" w:cs="Calibri"/>
          <w:sz w:val="22"/>
          <w:szCs w:val="22"/>
        </w:rPr>
        <w:t>PREAMBULE</w:t>
      </w:r>
    </w:p>
    <w:p w14:paraId="13E2AFD4" w14:textId="3FD87112"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Smlouva je uzavřena na základě </w:t>
      </w:r>
      <w:r w:rsidR="00ED6144" w:rsidRPr="00B60993">
        <w:rPr>
          <w:rFonts w:ascii="Calibri" w:hAnsi="Calibri" w:cs="Calibri"/>
          <w:sz w:val="22"/>
          <w:szCs w:val="22"/>
        </w:rPr>
        <w:t xml:space="preserve">zjednodušeného podlimitního řízení s názvem OPRAVA POVRCHU ZKUŠEBNÍ DRÁHY - ZÁPADNÍ ČÁST. Zadávána v souladu se </w:t>
      </w:r>
      <w:r w:rsidRPr="00B60993">
        <w:rPr>
          <w:rFonts w:ascii="Calibri" w:hAnsi="Calibri" w:cs="Calibri"/>
          <w:sz w:val="22"/>
          <w:szCs w:val="22"/>
        </w:rPr>
        <w:t xml:space="preserve">zák. č. 134/2016 Sb., o zadávání </w:t>
      </w:r>
      <w:r w:rsidR="00ED6144" w:rsidRPr="00B60993">
        <w:rPr>
          <w:rFonts w:ascii="Calibri" w:hAnsi="Calibri" w:cs="Calibri"/>
          <w:sz w:val="22"/>
          <w:szCs w:val="22"/>
        </w:rPr>
        <w:t>veřejných</w:t>
      </w:r>
      <w:r w:rsidRPr="00B60993">
        <w:rPr>
          <w:rFonts w:ascii="Calibri" w:hAnsi="Calibri" w:cs="Calibri"/>
          <w:sz w:val="22"/>
          <w:szCs w:val="22"/>
        </w:rPr>
        <w:t xml:space="preserve"> zakázek (dále </w:t>
      </w:r>
      <w:r w:rsidR="00ED6144" w:rsidRPr="00B60993">
        <w:rPr>
          <w:rFonts w:ascii="Calibri" w:hAnsi="Calibri" w:cs="Calibri"/>
          <w:sz w:val="22"/>
          <w:szCs w:val="22"/>
        </w:rPr>
        <w:t>též</w:t>
      </w:r>
      <w:r w:rsidRPr="00B60993">
        <w:rPr>
          <w:rFonts w:ascii="Calibri" w:hAnsi="Calibri" w:cs="Calibri"/>
          <w:sz w:val="22"/>
          <w:szCs w:val="22"/>
        </w:rPr>
        <w:t xml:space="preserve"> „ZZVZ“)</w:t>
      </w:r>
      <w:r w:rsidR="00ED6144" w:rsidRPr="00B60993">
        <w:rPr>
          <w:rFonts w:ascii="Calibri" w:hAnsi="Calibri" w:cs="Calibri"/>
          <w:sz w:val="22"/>
          <w:szCs w:val="22"/>
        </w:rPr>
        <w:t>.</w:t>
      </w:r>
    </w:p>
    <w:p w14:paraId="7A800D96" w14:textId="77777777" w:rsidR="00053A17" w:rsidRPr="00B60993" w:rsidRDefault="00053A17" w:rsidP="00053A17">
      <w:pPr>
        <w:jc w:val="both"/>
        <w:rPr>
          <w:rFonts w:ascii="Calibri" w:hAnsi="Calibri" w:cs="Calibri"/>
          <w:sz w:val="22"/>
          <w:szCs w:val="22"/>
        </w:rPr>
      </w:pPr>
    </w:p>
    <w:p w14:paraId="205E3A59" w14:textId="4ED19B91" w:rsidR="00ED6144" w:rsidRPr="00B60993" w:rsidRDefault="00ED6144" w:rsidP="00ED6144">
      <w:pPr>
        <w:jc w:val="center"/>
        <w:rPr>
          <w:rFonts w:ascii="Calibri" w:hAnsi="Calibri" w:cs="Calibri"/>
          <w:sz w:val="22"/>
          <w:szCs w:val="22"/>
        </w:rPr>
      </w:pPr>
      <w:r w:rsidRPr="00B60993">
        <w:rPr>
          <w:rFonts w:ascii="Calibri" w:eastAsia="Arial" w:hAnsi="Calibri" w:cs="Calibri"/>
          <w:sz w:val="22"/>
          <w:szCs w:val="22"/>
          <w:lang w:eastAsia="cs-CZ"/>
        </w:rPr>
        <w:t>Zhotovitel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64E4610" w14:textId="77777777" w:rsidR="00053A17" w:rsidRPr="00B60993" w:rsidRDefault="00053A17" w:rsidP="00053A17">
      <w:pPr>
        <w:jc w:val="both"/>
        <w:rPr>
          <w:rFonts w:ascii="Calibri" w:hAnsi="Calibri" w:cs="Calibri"/>
          <w:sz w:val="22"/>
          <w:szCs w:val="22"/>
        </w:rPr>
      </w:pPr>
    </w:p>
    <w:p w14:paraId="2557890B" w14:textId="77777777" w:rsidR="00053A17" w:rsidRPr="00B60993" w:rsidRDefault="00053A17" w:rsidP="00053A17">
      <w:pPr>
        <w:jc w:val="both"/>
        <w:rPr>
          <w:rFonts w:ascii="Calibri" w:hAnsi="Calibri" w:cs="Calibri"/>
          <w:sz w:val="22"/>
          <w:szCs w:val="22"/>
        </w:rPr>
      </w:pPr>
    </w:p>
    <w:p w14:paraId="1A6DAAA4" w14:textId="424D2A2B" w:rsidR="00053A17" w:rsidRPr="00B60993" w:rsidRDefault="00053A17" w:rsidP="0018439B">
      <w:pPr>
        <w:jc w:val="center"/>
        <w:rPr>
          <w:rFonts w:ascii="Calibri" w:hAnsi="Calibri" w:cs="Calibri"/>
          <w:sz w:val="22"/>
          <w:szCs w:val="22"/>
        </w:rPr>
      </w:pPr>
      <w:r w:rsidRPr="00B60993">
        <w:rPr>
          <w:rFonts w:ascii="Calibri" w:hAnsi="Calibri" w:cs="Calibri"/>
          <w:sz w:val="22"/>
          <w:szCs w:val="22"/>
        </w:rPr>
        <w:t>II. PŘEDMĚT SMLOUVY</w:t>
      </w:r>
    </w:p>
    <w:p w14:paraId="7C3822D3" w14:textId="555469AE"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Zhotovitel se touto smlouvou zavazuje provést na svůj náklad a nebezpečí pro objednatele dílo pod názvem „</w:t>
      </w:r>
      <w:r w:rsidR="0018439B" w:rsidRPr="00B60993">
        <w:rPr>
          <w:rFonts w:ascii="Calibri" w:hAnsi="Calibri" w:cs="Calibri"/>
          <w:sz w:val="22"/>
          <w:szCs w:val="22"/>
        </w:rPr>
        <w:t>OPRAVA POVRCHU ZKUŠEBNÍ DRÁHY - ZÁPADNÍ ČÁST</w:t>
      </w:r>
      <w:r w:rsidRPr="00B60993">
        <w:rPr>
          <w:rFonts w:ascii="Calibri" w:hAnsi="Calibri" w:cs="Calibri"/>
          <w:sz w:val="22"/>
          <w:szCs w:val="22"/>
        </w:rPr>
        <w:t>“ a objednatel se zavazuje dílo převzít a zaplatit dohodnutou cenu.</w:t>
      </w:r>
    </w:p>
    <w:p w14:paraId="72934940" w14:textId="53890AD0"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Předmětem díla dle této smlouvy je </w:t>
      </w:r>
      <w:r w:rsidR="0018439B" w:rsidRPr="00B60993">
        <w:rPr>
          <w:rFonts w:ascii="Calibri" w:hAnsi="Calibri" w:cs="Calibri"/>
          <w:sz w:val="22"/>
          <w:szCs w:val="22"/>
        </w:rPr>
        <w:t xml:space="preserve">Oprava povrchu zkušební dráhy - západní část. </w:t>
      </w:r>
      <w:r w:rsidRPr="00B60993">
        <w:rPr>
          <w:rFonts w:ascii="Calibri" w:hAnsi="Calibri" w:cs="Calibri"/>
          <w:sz w:val="22"/>
          <w:szCs w:val="22"/>
        </w:rPr>
        <w:t>(dále jen „dílo“).</w:t>
      </w:r>
    </w:p>
    <w:p w14:paraId="0B7817E4" w14:textId="4AE693B1"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Zhotovením díla se rozumí provedení všech stavebních a montážních prací a konstrukcí, včetně dodávek potřebných materiálů a zařízení nezbytných pro řádné dokončení díla, dále provedení </w:t>
      </w:r>
      <w:r w:rsidRPr="00B60993">
        <w:rPr>
          <w:rFonts w:ascii="Calibri" w:hAnsi="Calibri" w:cs="Calibri"/>
          <w:sz w:val="22"/>
          <w:szCs w:val="22"/>
        </w:rPr>
        <w:lastRenderedPageBreak/>
        <w:t xml:space="preserve">všech činností souvisejících s dodávkou stavebních prací a konstrukcí, jejichž provedení je pro řádné dokončení díla nezbytné, zejména: </w:t>
      </w:r>
    </w:p>
    <w:p w14:paraId="1939399B" w14:textId="4B0A2316"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nezbytných opatření nutných pro neporušení veškerých inženýrských sítí během výstavby; </w:t>
      </w:r>
    </w:p>
    <w:p w14:paraId="4363B67E" w14:textId="51C70B64"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bezpečnosti všech osob, chodců a vozidel na staveništi a v okolí staveniště, zejména čištění znečištěných vozovek a příjezdových cest, dodržování platných předpisů; </w:t>
      </w:r>
    </w:p>
    <w:p w14:paraId="798B8AEE" w14:textId="377AE791"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vedení stavebních a montážních deníků, provádění kontrolních měření a zkoušek; </w:t>
      </w:r>
    </w:p>
    <w:p w14:paraId="795DD6DA" w14:textId="1098059C"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atestů a dokladů o požadovaných vlastnostech výrobků k předávacímu řízení (dle zák. č. 22/1997 Sb., technických požadavcích na výrobky a o změně a doplnění některých zákonů - prohlášení o shodě) a ostatních dokladů, kterými bude prokázáno dosažení předepsané kvality a parametrů; </w:t>
      </w:r>
    </w:p>
    <w:p w14:paraId="200855EB" w14:textId="5E0B732D"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provedení veškerých doplňujících průzkumů, testů, měření, zkoušek, ověření a dále dodání certifikátů a atestů použitých materiálů, což je nezbytnou součástí díla, to vše výlučně v českém jazyce a podle předpisů platných v ČR. </w:t>
      </w:r>
    </w:p>
    <w:p w14:paraId="7AD4E16C" w14:textId="200BD1DB"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v rámci předmětu díla provést veškeré práce, služby, dodávky a výkony, kterých je třeba trvale nebo dočasně k zahájení, provedení, dokončení a předání díla, k jeho úspěšnému předání a uvedení do řádného provozu. Zhotovitel je dále povinen zajistit splnění podmínek, stanovisek a vyjádření všech účastníků řízení a správců dotčených inženýrských sítí a objektů. </w:t>
      </w:r>
    </w:p>
    <w:p w14:paraId="53D8F042" w14:textId="25885A3A"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průběžně po celou dobu realizace díla provádět podrobnou fotodokumentaci stavby, jejíž průběžné výstupy se zavazuje předat objednateli po jednom vyhotovení na el. nosiči. při předání díla. </w:t>
      </w:r>
    </w:p>
    <w:p w14:paraId="4485EFC4" w14:textId="7CF22974"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Dílo bude provedeno a dodáno komplexně a bude zahrnovat mimo jiné i všechny související stavební či jiné práce, včetně dodávky materiálů, zařízení, vzorků, zařízení staveniště, veškerých vedlejších a režijních nákladů, tj. všeho potřebného k vlastnímu provedení díla dle zadávací dokumentace, za podmínek stanovených touto smlouvou, zadávací dokumentací, a pokynů ze strany objednatele. Pro zajištění kvality prací je zhotovitel povinen provést stavbu v souladu s technickými kvalitativními podmínkami (TKP), platnými ČSN, technickými podmínkami (TP) schválenými MD ČR, vzorovými listy staveb pozemních komunikací (VL) a technologickými předpisy a postupy platnými pro výše uvedené technologie. </w:t>
      </w:r>
    </w:p>
    <w:p w14:paraId="614BF93C" w14:textId="12509733"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Místem plnění předmětu díla je</w:t>
      </w:r>
      <w:r w:rsidR="0018439B" w:rsidRPr="00B60993">
        <w:rPr>
          <w:rFonts w:ascii="Calibri" w:hAnsi="Calibri" w:cs="Calibri"/>
          <w:sz w:val="22"/>
          <w:szCs w:val="22"/>
        </w:rPr>
        <w:t xml:space="preserve"> </w:t>
      </w:r>
      <w:r w:rsidR="0020776A" w:rsidRPr="00B60993">
        <w:rPr>
          <w:rFonts w:ascii="Calibri" w:hAnsi="Calibri" w:cs="Calibri"/>
          <w:sz w:val="22"/>
          <w:szCs w:val="22"/>
        </w:rPr>
        <w:t xml:space="preserve">Třanovského 622/11, 163 04 Praha 6 – Řepy </w:t>
      </w:r>
      <w:r w:rsidRPr="00B60993">
        <w:rPr>
          <w:rFonts w:ascii="Calibri" w:hAnsi="Calibri" w:cs="Calibri"/>
          <w:sz w:val="22"/>
          <w:szCs w:val="22"/>
        </w:rPr>
        <w:t xml:space="preserve">. </w:t>
      </w:r>
    </w:p>
    <w:p w14:paraId="3AA55421" w14:textId="10EC362D"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Všechny materiály a výrobky použité na stavbě, musí mít vlastnosti dle zákona č. 183/2006 Sb., o územním plánování a stavebním řádu (stavební zákon) ve znění pozdějších předpisů (dále jen „stavební zákon“) a musí splňovat podmínky dle zákona číslo č. 22/1997 Sb., o technických požadavcích na výrobky a o změně a doplnění některých zákonů. </w:t>
      </w:r>
    </w:p>
    <w:p w14:paraId="73994DF4" w14:textId="61A7361B"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zabezpečit ve svých poddodavatelských smlouvách splnění povinností vyplývajících zhotoviteli z této smlouvy, a to přiměřeně k povaze a rozsahu subdodávky a v souladu s touto smlouvou. </w:t>
      </w:r>
    </w:p>
    <w:p w14:paraId="6528F374" w14:textId="77777777" w:rsidR="002273D0" w:rsidRPr="00B60993" w:rsidRDefault="002273D0" w:rsidP="00053A17">
      <w:pPr>
        <w:jc w:val="both"/>
        <w:rPr>
          <w:rFonts w:ascii="Calibri" w:hAnsi="Calibri" w:cs="Calibri"/>
          <w:sz w:val="22"/>
          <w:szCs w:val="22"/>
        </w:rPr>
      </w:pPr>
    </w:p>
    <w:p w14:paraId="1C11C54E" w14:textId="4CE0BFBF" w:rsidR="00053A17" w:rsidRPr="00B60993" w:rsidRDefault="00053A17" w:rsidP="002273D0">
      <w:pPr>
        <w:jc w:val="center"/>
        <w:rPr>
          <w:rFonts w:ascii="Calibri" w:hAnsi="Calibri" w:cs="Calibri"/>
          <w:sz w:val="22"/>
          <w:szCs w:val="22"/>
        </w:rPr>
      </w:pPr>
      <w:r w:rsidRPr="00B60993">
        <w:rPr>
          <w:rFonts w:ascii="Calibri" w:hAnsi="Calibri" w:cs="Calibri"/>
          <w:sz w:val="22"/>
          <w:szCs w:val="22"/>
        </w:rPr>
        <w:t>III. CENA DÍLA A PLATEBNÍ PODMÍNKY</w:t>
      </w:r>
    </w:p>
    <w:p w14:paraId="70CB06F1" w14:textId="09FA2E60"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Cena za řádně a včas dokončené dílo činí</w:t>
      </w:r>
    </w:p>
    <w:p w14:paraId="3EFA54BC" w14:textId="1471CCC2" w:rsidR="00053A17" w:rsidRDefault="00053A17" w:rsidP="002273D0">
      <w:pPr>
        <w:pStyle w:val="Odstavecseseznamem"/>
        <w:jc w:val="both"/>
        <w:rPr>
          <w:rFonts w:ascii="Calibri" w:hAnsi="Calibri" w:cs="Calibri"/>
          <w:sz w:val="22"/>
          <w:szCs w:val="22"/>
        </w:rPr>
      </w:pPr>
      <w:r w:rsidRPr="00B60993">
        <w:rPr>
          <w:rFonts w:ascii="Calibri" w:hAnsi="Calibri" w:cs="Calibri"/>
          <w:sz w:val="22"/>
          <w:szCs w:val="22"/>
        </w:rPr>
        <w:t xml:space="preserve">Celkem za dílo bez DPH: </w:t>
      </w:r>
      <w:r w:rsidR="002273D0" w:rsidRPr="00B60993">
        <w:rPr>
          <w:rFonts w:ascii="Calibri" w:hAnsi="Calibri" w:cs="Calibri"/>
          <w:sz w:val="22"/>
          <w:szCs w:val="22"/>
          <w:highlight w:val="yellow"/>
        </w:rPr>
        <w:t>[………………..]</w:t>
      </w:r>
      <w:r w:rsidR="002273D0" w:rsidRPr="00B60993">
        <w:rPr>
          <w:rFonts w:ascii="Calibri" w:hAnsi="Calibri" w:cs="Calibri"/>
          <w:sz w:val="22"/>
          <w:szCs w:val="22"/>
        </w:rPr>
        <w:t xml:space="preserve"> </w:t>
      </w:r>
      <w:r w:rsidRPr="00B60993">
        <w:rPr>
          <w:rFonts w:ascii="Calibri" w:hAnsi="Calibri" w:cs="Calibri"/>
          <w:sz w:val="22"/>
          <w:szCs w:val="22"/>
        </w:rPr>
        <w:t>DPH bude účtováno dle platné sazby ke dni uskutečnění zdanitelného plnění.</w:t>
      </w:r>
    </w:p>
    <w:p w14:paraId="598A04AB" w14:textId="77777777" w:rsidR="0059499B" w:rsidRDefault="0059499B" w:rsidP="002273D0">
      <w:pPr>
        <w:pStyle w:val="Odstavecseseznamem"/>
        <w:jc w:val="both"/>
        <w:rPr>
          <w:rFonts w:ascii="Calibri" w:hAnsi="Calibri" w:cs="Calibri"/>
          <w:sz w:val="22"/>
          <w:szCs w:val="22"/>
        </w:rPr>
      </w:pPr>
    </w:p>
    <w:p w14:paraId="7AF69AA4" w14:textId="612818FC" w:rsidR="0059499B" w:rsidRPr="003F3581" w:rsidRDefault="0059499B" w:rsidP="0059499B">
      <w:pPr>
        <w:pStyle w:val="Odstavecseseznamem"/>
        <w:jc w:val="both"/>
        <w:rPr>
          <w:rFonts w:ascii="Calibri" w:hAnsi="Calibri" w:cs="Calibri"/>
          <w:sz w:val="22"/>
          <w:szCs w:val="22"/>
        </w:rPr>
      </w:pPr>
      <w:r w:rsidRPr="003F3581">
        <w:rPr>
          <w:rFonts w:ascii="Calibri" w:hAnsi="Calibri" w:cs="Calibri"/>
          <w:sz w:val="22"/>
          <w:szCs w:val="22"/>
          <w:highlight w:val="yellow"/>
        </w:rPr>
        <w:t xml:space="preserve">Smluvní strany se dohodly, že zhotovitel odkoupí odfrézovaný materiál za cenu </w:t>
      </w:r>
      <w:r w:rsidR="003F3581" w:rsidRPr="003F3581">
        <w:rPr>
          <w:rFonts w:ascii="Calibri" w:hAnsi="Calibri" w:cs="Calibri"/>
          <w:sz w:val="22"/>
          <w:szCs w:val="22"/>
          <w:highlight w:val="yellow"/>
        </w:rPr>
        <w:t>70</w:t>
      </w:r>
      <w:r w:rsidRPr="003F3581">
        <w:rPr>
          <w:rFonts w:ascii="Calibri" w:hAnsi="Calibri" w:cs="Calibri"/>
          <w:sz w:val="22"/>
          <w:szCs w:val="22"/>
          <w:highlight w:val="yellow"/>
        </w:rPr>
        <w:t xml:space="preserve">0 Kč bez DPH za </w:t>
      </w:r>
      <w:r w:rsidR="003F3581" w:rsidRPr="003F3581">
        <w:rPr>
          <w:rFonts w:ascii="Calibri" w:hAnsi="Calibri" w:cs="Calibri"/>
          <w:sz w:val="22"/>
          <w:szCs w:val="22"/>
          <w:highlight w:val="yellow"/>
        </w:rPr>
        <w:t>tunu</w:t>
      </w:r>
      <w:r w:rsidRPr="003F3581">
        <w:rPr>
          <w:rFonts w:ascii="Calibri" w:hAnsi="Calibri" w:cs="Calibri"/>
          <w:sz w:val="22"/>
          <w:szCs w:val="22"/>
          <w:highlight w:val="yellow"/>
        </w:rPr>
        <w:t>. Tato povinnost mu vzniká okamžikem odfrézování materiálu.</w:t>
      </w:r>
      <w:r>
        <w:rPr>
          <w:rFonts w:ascii="Calibri" w:hAnsi="Calibri" w:cs="Calibri"/>
          <w:sz w:val="22"/>
          <w:szCs w:val="22"/>
        </w:rPr>
        <w:t xml:space="preserve"> </w:t>
      </w:r>
    </w:p>
    <w:p w14:paraId="249173CF" w14:textId="3777F756"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 ceně díla jsou zahrnuty veškeré náklady, které je nutno vynaložit zhotovitelem v souvislosti s </w:t>
      </w:r>
      <w:r w:rsidR="002273D0" w:rsidRPr="00B60993">
        <w:rPr>
          <w:rFonts w:ascii="Calibri" w:hAnsi="Calibri" w:cs="Calibri"/>
          <w:sz w:val="22"/>
          <w:szCs w:val="22"/>
        </w:rPr>
        <w:t>řádným</w:t>
      </w:r>
      <w:r w:rsidRPr="00B60993">
        <w:rPr>
          <w:rFonts w:ascii="Calibri" w:hAnsi="Calibri" w:cs="Calibri"/>
          <w:sz w:val="22"/>
          <w:szCs w:val="22"/>
        </w:rPr>
        <w:t xml:space="preserve"> provedením díla, splněním povinností zhotovitele dle této smlouvy a plněním povinností zhotovitele dle </w:t>
      </w:r>
      <w:r w:rsidR="002273D0" w:rsidRPr="00B60993">
        <w:rPr>
          <w:rFonts w:ascii="Calibri" w:hAnsi="Calibri" w:cs="Calibri"/>
          <w:sz w:val="22"/>
          <w:szCs w:val="22"/>
        </w:rPr>
        <w:t>příslušných</w:t>
      </w:r>
      <w:r w:rsidRPr="00B60993">
        <w:rPr>
          <w:rFonts w:ascii="Calibri" w:hAnsi="Calibri" w:cs="Calibri"/>
          <w:sz w:val="22"/>
          <w:szCs w:val="22"/>
        </w:rPr>
        <w:t xml:space="preserve"> právních předpisů a </w:t>
      </w:r>
      <w:r w:rsidR="002273D0" w:rsidRPr="00B60993">
        <w:rPr>
          <w:rFonts w:ascii="Calibri" w:hAnsi="Calibri" w:cs="Calibri"/>
          <w:sz w:val="22"/>
          <w:szCs w:val="22"/>
        </w:rPr>
        <w:t>technických</w:t>
      </w:r>
      <w:r w:rsidRPr="00B60993">
        <w:rPr>
          <w:rFonts w:ascii="Calibri" w:hAnsi="Calibri" w:cs="Calibri"/>
          <w:sz w:val="22"/>
          <w:szCs w:val="22"/>
        </w:rPr>
        <w:t xml:space="preserve"> norem.</w:t>
      </w:r>
    </w:p>
    <w:p w14:paraId="7B1498EC" w14:textId="2B8390C5"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lastRenderedPageBreak/>
        <w:t xml:space="preserve">Zhotovitel nese veškeré náklady a poplatky související s provedením díla, i když nejsou </w:t>
      </w:r>
      <w:r w:rsidR="002273D0" w:rsidRPr="00B60993">
        <w:rPr>
          <w:rFonts w:ascii="Calibri" w:hAnsi="Calibri" w:cs="Calibri"/>
          <w:sz w:val="22"/>
          <w:szCs w:val="22"/>
        </w:rPr>
        <w:t>výslovně</w:t>
      </w:r>
      <w:r w:rsidRPr="00B60993">
        <w:rPr>
          <w:rFonts w:ascii="Calibri" w:hAnsi="Calibri" w:cs="Calibri"/>
          <w:sz w:val="22"/>
          <w:szCs w:val="22"/>
        </w:rPr>
        <w:t xml:space="preserve"> uvedeny (např. náklady na zřízení, provoz, údržbu a vyklizení staveniště, náklady na vytyčení stávajících podzemních </w:t>
      </w:r>
      <w:r w:rsidR="002273D0" w:rsidRPr="00B60993">
        <w:rPr>
          <w:rFonts w:ascii="Calibri" w:hAnsi="Calibri" w:cs="Calibri"/>
          <w:sz w:val="22"/>
          <w:szCs w:val="22"/>
        </w:rPr>
        <w:t>inženýrských</w:t>
      </w:r>
      <w:r w:rsidRPr="00B60993">
        <w:rPr>
          <w:rFonts w:ascii="Calibri" w:hAnsi="Calibri" w:cs="Calibri"/>
          <w:sz w:val="22"/>
          <w:szCs w:val="22"/>
        </w:rPr>
        <w:t xml:space="preserve"> sítí, náklady na zřízení staveništních přípojek, náklady na energie a vodu po dobu </w:t>
      </w:r>
      <w:r w:rsidR="002273D0" w:rsidRPr="00B60993">
        <w:rPr>
          <w:rFonts w:ascii="Calibri" w:hAnsi="Calibri" w:cs="Calibri"/>
          <w:sz w:val="22"/>
          <w:szCs w:val="22"/>
        </w:rPr>
        <w:t>výstavby</w:t>
      </w:r>
      <w:r w:rsidRPr="00B60993">
        <w:rPr>
          <w:rFonts w:ascii="Calibri" w:hAnsi="Calibri" w:cs="Calibri"/>
          <w:sz w:val="22"/>
          <w:szCs w:val="22"/>
        </w:rPr>
        <w:t xml:space="preserve">, náklady na vytyčovací práce spojené s </w:t>
      </w:r>
      <w:r w:rsidR="002273D0" w:rsidRPr="00B60993">
        <w:rPr>
          <w:rFonts w:ascii="Calibri" w:hAnsi="Calibri" w:cs="Calibri"/>
          <w:sz w:val="22"/>
          <w:szCs w:val="22"/>
        </w:rPr>
        <w:t>výstavbou</w:t>
      </w:r>
      <w:r w:rsidRPr="00B60993">
        <w:rPr>
          <w:rFonts w:ascii="Calibri" w:hAnsi="Calibri" w:cs="Calibri"/>
          <w:sz w:val="22"/>
          <w:szCs w:val="22"/>
        </w:rPr>
        <w:t>, náklady na zpracování projektové dokumentace skutečného stavu provedení díla, náklady na zpracování geometrického plánu, náklady související s kompletací díla apod.). Hodnota těchto nákladů je promítnuta v položkovém rozpočtu do položek ostatní a vedlejší náklady.</w:t>
      </w:r>
    </w:p>
    <w:p w14:paraId="603B95EF" w14:textId="53207793"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Vyskytnou-li se při provádění díla vícepráce, jejichž potřeba vznikla v důsledku objektivně </w:t>
      </w:r>
      <w:proofErr w:type="spellStart"/>
      <w:r w:rsidRPr="00B60993">
        <w:rPr>
          <w:rFonts w:ascii="Calibri" w:hAnsi="Calibri" w:cs="Calibri"/>
          <w:sz w:val="22"/>
          <w:szCs w:val="22"/>
        </w:rPr>
        <w:t>nepředvídaných</w:t>
      </w:r>
      <w:proofErr w:type="spellEnd"/>
      <w:r w:rsidRPr="00B60993">
        <w:rPr>
          <w:rFonts w:ascii="Calibri" w:hAnsi="Calibri" w:cs="Calibri"/>
          <w:sz w:val="22"/>
          <w:szCs w:val="22"/>
        </w:rPr>
        <w:t xml:space="preserve"> okolností a tyto práce jsou nezbytné pro provedení díla (tzn. že v případě </w:t>
      </w:r>
      <w:proofErr w:type="spellStart"/>
      <w:r w:rsidRPr="00B60993">
        <w:rPr>
          <w:rFonts w:ascii="Calibri" w:hAnsi="Calibri" w:cs="Calibri"/>
          <w:sz w:val="22"/>
          <w:szCs w:val="22"/>
        </w:rPr>
        <w:t>takových</w:t>
      </w:r>
      <w:proofErr w:type="spellEnd"/>
      <w:r w:rsidRPr="00B60993">
        <w:rPr>
          <w:rFonts w:ascii="Calibri" w:hAnsi="Calibri" w:cs="Calibri"/>
          <w:sz w:val="22"/>
          <w:szCs w:val="22"/>
        </w:rPr>
        <w:t xml:space="preserve"> víceprací se bude jednat o </w:t>
      </w:r>
      <w:proofErr w:type="spellStart"/>
      <w:r w:rsidRPr="00B60993">
        <w:rPr>
          <w:rFonts w:ascii="Calibri" w:hAnsi="Calibri" w:cs="Calibri"/>
          <w:sz w:val="22"/>
          <w:szCs w:val="22"/>
        </w:rPr>
        <w:t>navýšení</w:t>
      </w:r>
      <w:proofErr w:type="spellEnd"/>
      <w:r w:rsidRPr="00B60993">
        <w:rPr>
          <w:rFonts w:ascii="Calibri" w:hAnsi="Calibri" w:cs="Calibri"/>
          <w:sz w:val="22"/>
          <w:szCs w:val="22"/>
        </w:rPr>
        <w:t xml:space="preserve"> z titulu plnění, které prokazatelně přesahuje rámec rozsahu a způsobu provedení předmětu díla </w:t>
      </w:r>
      <w:proofErr w:type="spellStart"/>
      <w:r w:rsidRPr="00B60993">
        <w:rPr>
          <w:rFonts w:ascii="Calibri" w:hAnsi="Calibri" w:cs="Calibri"/>
          <w:sz w:val="22"/>
          <w:szCs w:val="22"/>
        </w:rPr>
        <w:t>sjednany</w:t>
      </w:r>
      <w:proofErr w:type="spellEnd"/>
      <w:r w:rsidRPr="00B60993">
        <w:rPr>
          <w:rFonts w:ascii="Calibri" w:hAnsi="Calibri" w:cs="Calibri"/>
          <w:sz w:val="22"/>
          <w:szCs w:val="22"/>
        </w:rPr>
        <w:t xml:space="preserve">́ při uzavření smlouvy, které v době uzavření smlouvy nebylo obsaženo v podkladech pro zhotovení díla, ani z nich </w:t>
      </w:r>
      <w:proofErr w:type="spellStart"/>
      <w:r w:rsidRPr="00B60993">
        <w:rPr>
          <w:rFonts w:ascii="Calibri" w:hAnsi="Calibri" w:cs="Calibri"/>
          <w:sz w:val="22"/>
          <w:szCs w:val="22"/>
        </w:rPr>
        <w:t>nevyplývalo</w:t>
      </w:r>
      <w:proofErr w:type="spellEnd"/>
      <w:r w:rsidRPr="00B60993">
        <w:rPr>
          <w:rFonts w:ascii="Calibri" w:hAnsi="Calibri" w:cs="Calibri"/>
          <w:sz w:val="22"/>
          <w:szCs w:val="22"/>
        </w:rPr>
        <w:t xml:space="preserve"> a jeho potřebu nemohl zhotovitel zjistit ani při vynaložení odborné péče při prověřování vhodnosti těchto podkladů a při tvorbě nabídkové ceny), je zhotovitel povinen provést jejich </w:t>
      </w:r>
      <w:proofErr w:type="spellStart"/>
      <w:r w:rsidRPr="00B60993">
        <w:rPr>
          <w:rFonts w:ascii="Calibri" w:hAnsi="Calibri" w:cs="Calibri"/>
          <w:sz w:val="22"/>
          <w:szCs w:val="22"/>
        </w:rPr>
        <w:t>přesny</w:t>
      </w:r>
      <w:proofErr w:type="spellEnd"/>
      <w:r w:rsidRPr="00B60993">
        <w:rPr>
          <w:rFonts w:ascii="Calibri" w:hAnsi="Calibri" w:cs="Calibri"/>
          <w:sz w:val="22"/>
          <w:szCs w:val="22"/>
        </w:rPr>
        <w:t>́ soupis včetně jejich ocenění dle rozpočtu a tento soupis předložit objednateli k projednání do 3 pracovních dnů od jejich zjištění. Objednatel je povinen se k nim bez odkladu vyjádřit.</w:t>
      </w:r>
    </w:p>
    <w:p w14:paraId="68F3E9EF" w14:textId="1E575C39"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Cena díla bude objednatelem hrazena na základě faktury vystavené zhotovitelem po předání díla objednateli. Součástí faktury musí </w:t>
      </w:r>
      <w:proofErr w:type="spellStart"/>
      <w:r w:rsidRPr="00B60993">
        <w:rPr>
          <w:rFonts w:ascii="Calibri" w:hAnsi="Calibri" w:cs="Calibri"/>
          <w:sz w:val="22"/>
          <w:szCs w:val="22"/>
        </w:rPr>
        <w:t>být</w:t>
      </w:r>
      <w:proofErr w:type="spellEnd"/>
      <w:r w:rsidRPr="00B60993">
        <w:rPr>
          <w:rFonts w:ascii="Calibri" w:hAnsi="Calibri" w:cs="Calibri"/>
          <w:sz w:val="22"/>
          <w:szCs w:val="22"/>
        </w:rPr>
        <w:t xml:space="preserve"> předávací protokol dle čl. V. odst.</w:t>
      </w:r>
      <w:r w:rsidR="002273D0" w:rsidRPr="00B60993">
        <w:rPr>
          <w:rFonts w:ascii="Calibri" w:hAnsi="Calibri" w:cs="Calibri"/>
          <w:sz w:val="22"/>
          <w:szCs w:val="22"/>
        </w:rPr>
        <w:t xml:space="preserve"> </w:t>
      </w:r>
      <w:r w:rsidRPr="00B60993">
        <w:rPr>
          <w:rFonts w:ascii="Calibri" w:hAnsi="Calibri" w:cs="Calibri"/>
          <w:sz w:val="22"/>
          <w:szCs w:val="22"/>
        </w:rPr>
        <w:t>6. této smlouvy.</w:t>
      </w:r>
    </w:p>
    <w:p w14:paraId="7062562E" w14:textId="673BBEB5" w:rsidR="00053A17" w:rsidRPr="00B60993" w:rsidRDefault="002273D0"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Každý</w:t>
      </w:r>
      <w:r w:rsidR="00053A17" w:rsidRPr="00B60993">
        <w:rPr>
          <w:rFonts w:ascii="Calibri" w:hAnsi="Calibri" w:cs="Calibri"/>
          <w:sz w:val="22"/>
          <w:szCs w:val="22"/>
        </w:rPr>
        <w:t xml:space="preserve"> </w:t>
      </w:r>
      <w:proofErr w:type="spellStart"/>
      <w:r w:rsidR="00053A17" w:rsidRPr="00B60993">
        <w:rPr>
          <w:rFonts w:ascii="Calibri" w:hAnsi="Calibri" w:cs="Calibri"/>
          <w:sz w:val="22"/>
          <w:szCs w:val="22"/>
        </w:rPr>
        <w:t>daňovy</w:t>
      </w:r>
      <w:proofErr w:type="spellEnd"/>
      <w:r w:rsidR="00053A17" w:rsidRPr="00B60993">
        <w:rPr>
          <w:rFonts w:ascii="Calibri" w:hAnsi="Calibri" w:cs="Calibri"/>
          <w:sz w:val="22"/>
          <w:szCs w:val="22"/>
        </w:rPr>
        <w:t xml:space="preserve">́ doklad vystavený zhotovitelem (dále jen „faktura“) musí mít náležitosti daňového a účetního dokladu dle zákona č. 235/2004 Sb., o dani z přidané hodnoty (dále jen „ZDPH“) a zákona č. 563/1991 Sb., o účetnictví. Kromě náležitostí </w:t>
      </w:r>
      <w:proofErr w:type="spellStart"/>
      <w:r w:rsidR="00053A17" w:rsidRPr="00B60993">
        <w:rPr>
          <w:rFonts w:ascii="Calibri" w:hAnsi="Calibri" w:cs="Calibri"/>
          <w:sz w:val="22"/>
          <w:szCs w:val="22"/>
        </w:rPr>
        <w:t>stanovených</w:t>
      </w:r>
      <w:proofErr w:type="spellEnd"/>
      <w:r w:rsidR="00053A17" w:rsidRPr="00B60993">
        <w:rPr>
          <w:rFonts w:ascii="Calibri" w:hAnsi="Calibri" w:cs="Calibri"/>
          <w:sz w:val="22"/>
          <w:szCs w:val="22"/>
        </w:rPr>
        <w:t xml:space="preserve"> právními předpisy je zhotovitel povinen uvést v každé faktuře i tyto údaje:</w:t>
      </w:r>
    </w:p>
    <w:p w14:paraId="0791132F" w14:textId="0FA2723E"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číslo a datum vystavení faktury</w:t>
      </w:r>
    </w:p>
    <w:p w14:paraId="639997E9" w14:textId="55F811DC" w:rsidR="00053A17" w:rsidRPr="00B60993" w:rsidRDefault="00053A17" w:rsidP="002273D0">
      <w:pPr>
        <w:pStyle w:val="Odstavecseseznamem"/>
        <w:numPr>
          <w:ilvl w:val="0"/>
          <w:numId w:val="9"/>
        </w:numPr>
        <w:ind w:left="1134"/>
        <w:jc w:val="both"/>
        <w:rPr>
          <w:rFonts w:ascii="Calibri" w:hAnsi="Calibri" w:cs="Calibri"/>
          <w:sz w:val="22"/>
          <w:szCs w:val="22"/>
        </w:rPr>
      </w:pPr>
      <w:proofErr w:type="spellStart"/>
      <w:r w:rsidRPr="00B60993">
        <w:rPr>
          <w:rFonts w:ascii="Calibri" w:hAnsi="Calibri" w:cs="Calibri"/>
          <w:sz w:val="22"/>
          <w:szCs w:val="22"/>
        </w:rPr>
        <w:t>přesny</w:t>
      </w:r>
      <w:proofErr w:type="spellEnd"/>
      <w:r w:rsidRPr="00B60993">
        <w:rPr>
          <w:rFonts w:ascii="Calibri" w:hAnsi="Calibri" w:cs="Calibri"/>
          <w:sz w:val="22"/>
          <w:szCs w:val="22"/>
        </w:rPr>
        <w:t>́ název stavby</w:t>
      </w:r>
    </w:p>
    <w:p w14:paraId="1665BB6F" w14:textId="2016B8A5"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číslo smlouvy a datum jejího uzavření</w:t>
      </w:r>
    </w:p>
    <w:p w14:paraId="57D4597B" w14:textId="3925F610"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vlastnoruční podpis osoby, která fakturu vyhotovila, včetně kontaktního telefonu,</w:t>
      </w:r>
    </w:p>
    <w:p w14:paraId="08799A74" w14:textId="49751C1E"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 xml:space="preserve">označení banky a číslo tuzemského účtu zveřejněného v „Registru plátců DPH a </w:t>
      </w:r>
      <w:proofErr w:type="spellStart"/>
      <w:r w:rsidRPr="00B60993">
        <w:rPr>
          <w:rFonts w:ascii="Calibri" w:hAnsi="Calibri" w:cs="Calibri"/>
          <w:sz w:val="22"/>
          <w:szCs w:val="22"/>
        </w:rPr>
        <w:t>identifikovaných</w:t>
      </w:r>
      <w:proofErr w:type="spellEnd"/>
      <w:r w:rsidRPr="00B60993">
        <w:rPr>
          <w:rFonts w:ascii="Calibri" w:hAnsi="Calibri" w:cs="Calibri"/>
          <w:sz w:val="22"/>
          <w:szCs w:val="22"/>
        </w:rPr>
        <w:t xml:space="preserve"> osob“ (dle § 96 ZDPH)</w:t>
      </w:r>
    </w:p>
    <w:p w14:paraId="3C2714A8" w14:textId="2B8B0FA2"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lhůta splatnosti faktury 30 dní</w:t>
      </w:r>
    </w:p>
    <w:p w14:paraId="42503391" w14:textId="310B8737"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IČO a DIČ objednatele a zhotovitele, jejich přesné názvy a sídlo</w:t>
      </w:r>
    </w:p>
    <w:p w14:paraId="19D726E8" w14:textId="10A6688F"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Splatnost faktury se stanovuje v délce 30</w:t>
      </w:r>
      <w:r w:rsidR="002273D0" w:rsidRPr="00B60993">
        <w:rPr>
          <w:rFonts w:ascii="Calibri" w:hAnsi="Calibri" w:cs="Calibri"/>
          <w:sz w:val="22"/>
          <w:szCs w:val="22"/>
        </w:rPr>
        <w:t xml:space="preserve"> </w:t>
      </w:r>
      <w:r w:rsidRPr="00B60993">
        <w:rPr>
          <w:rFonts w:ascii="Calibri" w:hAnsi="Calibri" w:cs="Calibri"/>
          <w:sz w:val="22"/>
          <w:szCs w:val="22"/>
        </w:rPr>
        <w:t>dnů ode dne doručení vystavené faktury mající všechny stanovené náležitosti objednateli.</w:t>
      </w:r>
    </w:p>
    <w:p w14:paraId="690BCD3E" w14:textId="459632CA"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Objednatel je oprávněn fakturu, která nebude splňovat náležitosti dle čl. III odst.</w:t>
      </w:r>
      <w:r w:rsidR="002273D0" w:rsidRPr="00B60993">
        <w:rPr>
          <w:rFonts w:ascii="Calibri" w:hAnsi="Calibri" w:cs="Calibri"/>
          <w:sz w:val="22"/>
          <w:szCs w:val="22"/>
        </w:rPr>
        <w:t xml:space="preserve"> </w:t>
      </w:r>
      <w:r w:rsidRPr="00B60993">
        <w:rPr>
          <w:rFonts w:ascii="Calibri" w:hAnsi="Calibri" w:cs="Calibri"/>
          <w:sz w:val="22"/>
          <w:szCs w:val="22"/>
        </w:rPr>
        <w:t xml:space="preserve">6 této smlouvy ve lhůtě splatnosti vrátit, aniž tím bude v prodlení se zaplacením. Objednatel musí uvést důvod vrácení. Zhotovitel je povinen vystavit novou fakturu s </w:t>
      </w:r>
      <w:proofErr w:type="spellStart"/>
      <w:r w:rsidRPr="00B60993">
        <w:rPr>
          <w:rFonts w:ascii="Calibri" w:hAnsi="Calibri" w:cs="Calibri"/>
          <w:sz w:val="22"/>
          <w:szCs w:val="22"/>
        </w:rPr>
        <w:t>novým</w:t>
      </w:r>
      <w:proofErr w:type="spellEnd"/>
      <w:r w:rsidRPr="00B60993">
        <w:rPr>
          <w:rFonts w:ascii="Calibri" w:hAnsi="Calibri" w:cs="Calibri"/>
          <w:sz w:val="22"/>
          <w:szCs w:val="22"/>
        </w:rPr>
        <w:t xml:space="preserve"> termínem splatnosti. V takovém případě běží nová lhůta splatnosti ode dne doručení nové (opravené) faktury objednateli.</w:t>
      </w:r>
    </w:p>
    <w:p w14:paraId="04CDB6D8" w14:textId="31A45EBD"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Faktura musí </w:t>
      </w:r>
      <w:proofErr w:type="spellStart"/>
      <w:r w:rsidRPr="00B60993">
        <w:rPr>
          <w:rFonts w:ascii="Calibri" w:hAnsi="Calibri" w:cs="Calibri"/>
          <w:sz w:val="22"/>
          <w:szCs w:val="22"/>
        </w:rPr>
        <w:t>být</w:t>
      </w:r>
      <w:proofErr w:type="spellEnd"/>
      <w:r w:rsidRPr="00B60993">
        <w:rPr>
          <w:rFonts w:ascii="Calibri" w:hAnsi="Calibri" w:cs="Calibri"/>
          <w:sz w:val="22"/>
          <w:szCs w:val="22"/>
        </w:rPr>
        <w:t xml:space="preserve"> doručena na adresu objednatele uvedenou v čl. X této smlouvy.</w:t>
      </w:r>
    </w:p>
    <w:p w14:paraId="02237B5C" w14:textId="00167D8A"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Zhotovitel se zavazuje, že na jím </w:t>
      </w:r>
      <w:proofErr w:type="spellStart"/>
      <w:r w:rsidRPr="00B60993">
        <w:rPr>
          <w:rFonts w:ascii="Calibri" w:hAnsi="Calibri" w:cs="Calibri"/>
          <w:sz w:val="22"/>
          <w:szCs w:val="22"/>
        </w:rPr>
        <w:t>vydaných</w:t>
      </w:r>
      <w:proofErr w:type="spellEnd"/>
      <w:r w:rsidRPr="00B60993">
        <w:rPr>
          <w:rFonts w:ascii="Calibri" w:hAnsi="Calibri" w:cs="Calibri"/>
          <w:sz w:val="22"/>
          <w:szCs w:val="22"/>
        </w:rPr>
        <w:t xml:space="preserve"> </w:t>
      </w:r>
      <w:proofErr w:type="spellStart"/>
      <w:r w:rsidRPr="00B60993">
        <w:rPr>
          <w:rFonts w:ascii="Calibri" w:hAnsi="Calibri" w:cs="Calibri"/>
          <w:sz w:val="22"/>
          <w:szCs w:val="22"/>
        </w:rPr>
        <w:t>daňových</w:t>
      </w:r>
      <w:proofErr w:type="spellEnd"/>
      <w:r w:rsidRPr="00B60993">
        <w:rPr>
          <w:rFonts w:ascii="Calibri" w:hAnsi="Calibri" w:cs="Calibri"/>
          <w:sz w:val="22"/>
          <w:szCs w:val="22"/>
        </w:rPr>
        <w:t xml:space="preserve"> dokladech bude uvádět pouze čísla </w:t>
      </w:r>
      <w:proofErr w:type="spellStart"/>
      <w:r w:rsidRPr="00B60993">
        <w:rPr>
          <w:rFonts w:ascii="Calibri" w:hAnsi="Calibri" w:cs="Calibri"/>
          <w:sz w:val="22"/>
          <w:szCs w:val="22"/>
        </w:rPr>
        <w:t>tuzemských</w:t>
      </w:r>
      <w:proofErr w:type="spellEnd"/>
      <w:r w:rsidRPr="00B60993">
        <w:rPr>
          <w:rFonts w:ascii="Calibri" w:hAnsi="Calibri" w:cs="Calibri"/>
          <w:sz w:val="22"/>
          <w:szCs w:val="22"/>
        </w:rPr>
        <w:t xml:space="preserve"> bankovních účtů, která jsou správcem daně zveřejněna způsobem umožňujícím </w:t>
      </w:r>
      <w:proofErr w:type="spellStart"/>
      <w:r w:rsidRPr="00B60993">
        <w:rPr>
          <w:rFonts w:ascii="Calibri" w:hAnsi="Calibri" w:cs="Calibri"/>
          <w:sz w:val="22"/>
          <w:szCs w:val="22"/>
        </w:rPr>
        <w:t>dálkovy</w:t>
      </w:r>
      <w:proofErr w:type="spellEnd"/>
      <w:r w:rsidRPr="00B60993">
        <w:rPr>
          <w:rFonts w:ascii="Calibri" w:hAnsi="Calibri" w:cs="Calibri"/>
          <w:sz w:val="22"/>
          <w:szCs w:val="22"/>
        </w:rPr>
        <w:t xml:space="preserve">́ přístup (§ 98 písm. d) zákona č.235/2004 Sb., o dani z přidané hodnoty). V případě, že </w:t>
      </w:r>
      <w:proofErr w:type="spellStart"/>
      <w:r w:rsidRPr="00B60993">
        <w:rPr>
          <w:rFonts w:ascii="Calibri" w:hAnsi="Calibri" w:cs="Calibri"/>
          <w:sz w:val="22"/>
          <w:szCs w:val="22"/>
        </w:rPr>
        <w:t>daňovy</w:t>
      </w:r>
      <w:proofErr w:type="spellEnd"/>
      <w:r w:rsidRPr="00B60993">
        <w:rPr>
          <w:rFonts w:ascii="Calibri" w:hAnsi="Calibri" w:cs="Calibri"/>
          <w:sz w:val="22"/>
          <w:szCs w:val="22"/>
        </w:rPr>
        <w:t>́ doklad bude obsahovat jiný než takto zveřejněný tuzemský bankovní účet, má objednatel právo ponížit platbu zhotoviteli uskutečňovanou na základě této smlouvy o příslušnou částku DPH a současně je oprávněn odvést částku DPH z příslušného plnění přímo na účet finančnímu úřadu. Smluvní strany si sjednávají, že takto zhotoviteli nevyplacenou částku DPH odvede správci daně sám objednatel v souladu s ustanovením § 109a ZDPH.</w:t>
      </w:r>
    </w:p>
    <w:p w14:paraId="26403C16" w14:textId="79DACB94"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 případě, že se zhotovitel stane tzv. </w:t>
      </w:r>
      <w:proofErr w:type="spellStart"/>
      <w:r w:rsidRPr="00B60993">
        <w:rPr>
          <w:rFonts w:ascii="Calibri" w:hAnsi="Calibri" w:cs="Calibri"/>
          <w:sz w:val="22"/>
          <w:szCs w:val="22"/>
        </w:rPr>
        <w:t>nespolehlivým</w:t>
      </w:r>
      <w:proofErr w:type="spellEnd"/>
      <w:r w:rsidRPr="00B60993">
        <w:rPr>
          <w:rFonts w:ascii="Calibri" w:hAnsi="Calibri" w:cs="Calibri"/>
          <w:sz w:val="22"/>
          <w:szCs w:val="22"/>
        </w:rPr>
        <w:t xml:space="preserve"> plátcem DPH ve smyslu §106a zák. č. 235/2004 Sb., o dani z přidané hodnoty, je objednatel oprávněn odvést částku DPH z příslušného plnění přímo na účet finančnímu úřadu, a to v návaznosti na §109 a §109a zákona </w:t>
      </w:r>
      <w:r w:rsidRPr="00B60993">
        <w:rPr>
          <w:rFonts w:ascii="Calibri" w:hAnsi="Calibri" w:cs="Calibri"/>
          <w:sz w:val="22"/>
          <w:szCs w:val="22"/>
        </w:rPr>
        <w:lastRenderedPageBreak/>
        <w:t xml:space="preserve">č. 235/2004 Sb., o dani z přidané hodnoty. V takovém případě tuto skutečnost objednatel oznámí zhotoviteli a úhradou DPH na účet finančního úřadu se pohledávka objednatele vůči zhotoviteli v částce uhrazené DPH považuje bez ohledu na další ustanovení této smlouvy za uhrazenou. Skutečnost, že se zhotovitel stal tzv. </w:t>
      </w:r>
      <w:proofErr w:type="spellStart"/>
      <w:r w:rsidRPr="00B60993">
        <w:rPr>
          <w:rFonts w:ascii="Calibri" w:hAnsi="Calibri" w:cs="Calibri"/>
          <w:sz w:val="22"/>
          <w:szCs w:val="22"/>
        </w:rPr>
        <w:t>nespolehlivým</w:t>
      </w:r>
      <w:proofErr w:type="spellEnd"/>
      <w:r w:rsidRPr="00B60993">
        <w:rPr>
          <w:rFonts w:ascii="Calibri" w:hAnsi="Calibri" w:cs="Calibri"/>
          <w:sz w:val="22"/>
          <w:szCs w:val="22"/>
        </w:rPr>
        <w:t xml:space="preserve"> plátcem DPH bude ověřena z veřejně dostupného „Registru plátců DPH a </w:t>
      </w:r>
      <w:proofErr w:type="spellStart"/>
      <w:r w:rsidRPr="00B60993">
        <w:rPr>
          <w:rFonts w:ascii="Calibri" w:hAnsi="Calibri" w:cs="Calibri"/>
          <w:sz w:val="22"/>
          <w:szCs w:val="22"/>
        </w:rPr>
        <w:t>identifikovaných</w:t>
      </w:r>
      <w:proofErr w:type="spellEnd"/>
      <w:r w:rsidRPr="00B60993">
        <w:rPr>
          <w:rFonts w:ascii="Calibri" w:hAnsi="Calibri" w:cs="Calibri"/>
          <w:sz w:val="22"/>
          <w:szCs w:val="22"/>
        </w:rPr>
        <w:t xml:space="preserve"> osob (dle § 96 ZDPH),“ což zhotovitel </w:t>
      </w:r>
      <w:proofErr w:type="spellStart"/>
      <w:r w:rsidRPr="00B60993">
        <w:rPr>
          <w:rFonts w:ascii="Calibri" w:hAnsi="Calibri" w:cs="Calibri"/>
          <w:sz w:val="22"/>
          <w:szCs w:val="22"/>
        </w:rPr>
        <w:t>výslovně</w:t>
      </w:r>
      <w:proofErr w:type="spellEnd"/>
      <w:r w:rsidRPr="00B60993">
        <w:rPr>
          <w:rFonts w:ascii="Calibri" w:hAnsi="Calibri" w:cs="Calibri"/>
          <w:sz w:val="22"/>
          <w:szCs w:val="22"/>
        </w:rPr>
        <w:t xml:space="preserve"> akceptuje a nebude činit </w:t>
      </w:r>
      <w:proofErr w:type="spellStart"/>
      <w:r w:rsidRPr="00B60993">
        <w:rPr>
          <w:rFonts w:ascii="Calibri" w:hAnsi="Calibri" w:cs="Calibri"/>
          <w:sz w:val="22"/>
          <w:szCs w:val="22"/>
        </w:rPr>
        <w:t>sporným</w:t>
      </w:r>
      <w:proofErr w:type="spellEnd"/>
      <w:r w:rsidRPr="00B60993">
        <w:rPr>
          <w:rFonts w:ascii="Calibri" w:hAnsi="Calibri" w:cs="Calibri"/>
          <w:sz w:val="22"/>
          <w:szCs w:val="22"/>
        </w:rPr>
        <w:t>.</w:t>
      </w:r>
    </w:p>
    <w:p w14:paraId="5A2A3BA6" w14:textId="77777777" w:rsidR="002273D0" w:rsidRPr="00B60993" w:rsidRDefault="002273D0" w:rsidP="00053A17">
      <w:pPr>
        <w:jc w:val="both"/>
        <w:rPr>
          <w:rFonts w:ascii="Calibri" w:hAnsi="Calibri" w:cs="Calibri"/>
          <w:sz w:val="22"/>
          <w:szCs w:val="22"/>
        </w:rPr>
      </w:pPr>
    </w:p>
    <w:p w14:paraId="66E34803" w14:textId="77777777" w:rsidR="002273D0" w:rsidRPr="00B60993" w:rsidRDefault="002273D0" w:rsidP="00053A17">
      <w:pPr>
        <w:jc w:val="both"/>
        <w:rPr>
          <w:rFonts w:ascii="Calibri" w:hAnsi="Calibri" w:cs="Calibri"/>
          <w:sz w:val="22"/>
          <w:szCs w:val="22"/>
        </w:rPr>
      </w:pPr>
    </w:p>
    <w:p w14:paraId="094DCC4C" w14:textId="347AD251" w:rsidR="00053A17" w:rsidRPr="00B60993" w:rsidRDefault="00053A17" w:rsidP="002273D0">
      <w:pPr>
        <w:jc w:val="center"/>
        <w:rPr>
          <w:rFonts w:ascii="Calibri" w:hAnsi="Calibri" w:cs="Calibri"/>
          <w:sz w:val="22"/>
          <w:szCs w:val="22"/>
        </w:rPr>
      </w:pPr>
      <w:r w:rsidRPr="00B60993">
        <w:rPr>
          <w:rFonts w:ascii="Calibri" w:hAnsi="Calibri" w:cs="Calibri"/>
          <w:sz w:val="22"/>
          <w:szCs w:val="22"/>
        </w:rPr>
        <w:t>IV. PROVÁDĚNÍ DÍLA</w:t>
      </w:r>
    </w:p>
    <w:p w14:paraId="08A341DA" w14:textId="35ECBD91"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Zhotovitel je povinen provést dílo na svůj náklad a na své nebezpečí ve sjednané době.</w:t>
      </w:r>
    </w:p>
    <w:p w14:paraId="7A21EB2F" w14:textId="38C53E78"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Objednatel má právo kontrolovat provádění díla. Zjistí-li, že zhotovitel porušuje svou povinnost, může požadovat, aby zhotovitel zajistil nápravu a prováděl dílo </w:t>
      </w:r>
      <w:r w:rsidR="00EA7DF8" w:rsidRPr="00B60993">
        <w:rPr>
          <w:rFonts w:ascii="Calibri" w:hAnsi="Calibri" w:cs="Calibri"/>
          <w:sz w:val="22"/>
          <w:szCs w:val="22"/>
        </w:rPr>
        <w:t>řádným</w:t>
      </w:r>
      <w:r w:rsidRPr="00B60993">
        <w:rPr>
          <w:rFonts w:ascii="Calibri" w:hAnsi="Calibri" w:cs="Calibri"/>
          <w:sz w:val="22"/>
          <w:szCs w:val="22"/>
        </w:rPr>
        <w:t xml:space="preserve"> způsobem.</w:t>
      </w:r>
    </w:p>
    <w:p w14:paraId="0248639D" w14:textId="573D330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je povinen </w:t>
      </w:r>
      <w:r w:rsidR="00EA7DF8" w:rsidRPr="00B60993">
        <w:rPr>
          <w:rFonts w:ascii="Calibri" w:hAnsi="Calibri" w:cs="Calibri"/>
          <w:sz w:val="22"/>
          <w:szCs w:val="22"/>
        </w:rPr>
        <w:t>být</w:t>
      </w:r>
      <w:r w:rsidRPr="00B60993">
        <w:rPr>
          <w:rFonts w:ascii="Calibri" w:hAnsi="Calibri" w:cs="Calibri"/>
          <w:sz w:val="22"/>
          <w:szCs w:val="22"/>
        </w:rPr>
        <w:t xml:space="preserve"> pojištěn proti škodám </w:t>
      </w:r>
      <w:r w:rsidR="00EA7DF8" w:rsidRPr="00B60993">
        <w:rPr>
          <w:rFonts w:ascii="Calibri" w:hAnsi="Calibri" w:cs="Calibri"/>
          <w:sz w:val="22"/>
          <w:szCs w:val="22"/>
        </w:rPr>
        <w:t>způsobeným</w:t>
      </w:r>
      <w:r w:rsidRPr="00B60993">
        <w:rPr>
          <w:rFonts w:ascii="Calibri" w:hAnsi="Calibri" w:cs="Calibri"/>
          <w:sz w:val="22"/>
          <w:szCs w:val="22"/>
        </w:rPr>
        <w:t xml:space="preserve"> jeho činností včetně škod </w:t>
      </w:r>
      <w:r w:rsidR="00EA7DF8" w:rsidRPr="00B60993">
        <w:rPr>
          <w:rFonts w:ascii="Calibri" w:hAnsi="Calibri" w:cs="Calibri"/>
          <w:sz w:val="22"/>
          <w:szCs w:val="22"/>
        </w:rPr>
        <w:t>způsobených</w:t>
      </w:r>
      <w:r w:rsidRPr="00B60993">
        <w:rPr>
          <w:rFonts w:ascii="Calibri" w:hAnsi="Calibri" w:cs="Calibri"/>
          <w:sz w:val="22"/>
          <w:szCs w:val="22"/>
        </w:rPr>
        <w:t xml:space="preserve"> jeho pracovníky, přičemž pojistná částka musí </w:t>
      </w:r>
      <w:r w:rsidR="00EA7DF8" w:rsidRPr="00B60993">
        <w:rPr>
          <w:rFonts w:ascii="Calibri" w:hAnsi="Calibri" w:cs="Calibri"/>
          <w:sz w:val="22"/>
          <w:szCs w:val="22"/>
        </w:rPr>
        <w:t>být</w:t>
      </w:r>
      <w:r w:rsidRPr="00B60993">
        <w:rPr>
          <w:rFonts w:ascii="Calibri" w:hAnsi="Calibri" w:cs="Calibri"/>
          <w:sz w:val="22"/>
          <w:szCs w:val="22"/>
        </w:rPr>
        <w:t xml:space="preserve"> sjednána minimálně ve </w:t>
      </w:r>
      <w:r w:rsidR="00EA7DF8" w:rsidRPr="00B60993">
        <w:rPr>
          <w:rFonts w:ascii="Calibri" w:hAnsi="Calibri" w:cs="Calibri"/>
          <w:sz w:val="22"/>
          <w:szCs w:val="22"/>
        </w:rPr>
        <w:t>výši</w:t>
      </w:r>
      <w:r w:rsidRPr="00B60993">
        <w:rPr>
          <w:rFonts w:ascii="Calibri" w:hAnsi="Calibri" w:cs="Calibri"/>
          <w:sz w:val="22"/>
          <w:szCs w:val="22"/>
        </w:rPr>
        <w:t xml:space="preserve"> hodnoty díla bez DPH. Stejné podmínky pro pojištění odpovědnosti za škodu, jaké jsou touto smlouvou vyžadovány na zhotoviteli, je zhotovitel povinen zajistit u </w:t>
      </w:r>
      <w:r w:rsidR="007F3388" w:rsidRPr="00B60993">
        <w:rPr>
          <w:rFonts w:ascii="Calibri" w:hAnsi="Calibri" w:cs="Calibri"/>
          <w:sz w:val="22"/>
          <w:szCs w:val="22"/>
        </w:rPr>
        <w:t>svých</w:t>
      </w:r>
      <w:r w:rsidRPr="00B60993">
        <w:rPr>
          <w:rFonts w:ascii="Calibri" w:hAnsi="Calibri" w:cs="Calibri"/>
          <w:sz w:val="22"/>
          <w:szCs w:val="22"/>
        </w:rPr>
        <w:t xml:space="preserve"> </w:t>
      </w:r>
      <w:r w:rsidR="007F3388" w:rsidRPr="00B60993">
        <w:rPr>
          <w:rFonts w:ascii="Calibri" w:hAnsi="Calibri" w:cs="Calibri"/>
          <w:sz w:val="22"/>
          <w:szCs w:val="22"/>
        </w:rPr>
        <w:t>případných</w:t>
      </w:r>
      <w:r w:rsidRPr="00B60993">
        <w:rPr>
          <w:rFonts w:ascii="Calibri" w:hAnsi="Calibri" w:cs="Calibri"/>
          <w:sz w:val="22"/>
          <w:szCs w:val="22"/>
        </w:rPr>
        <w:t xml:space="preserve"> poddodavatelů. Pojistnou smlouvu je zhotovitel povinen kdykoli v průběhu realizace díla, na vyzvání, předložit objednateli k nahlédnutí.</w:t>
      </w:r>
    </w:p>
    <w:p w14:paraId="2E2222FA" w14:textId="667A54AA"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Objednatel vyzve zhotovitele k převzetí staveniště písemně, s minimálně třídenním předstihem, k tomu, aby zhotovitel mohl staveniště převzít ve sjednaném termínu dle čl. V. odst. 1. této smlouvy.</w:t>
      </w:r>
    </w:p>
    <w:p w14:paraId="6EA4995A" w14:textId="5F661ACE"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je povinen zajistit a udržovat staveniště ve stavu odpovídajícím </w:t>
      </w:r>
      <w:r w:rsidR="007F3388" w:rsidRPr="00B60993">
        <w:rPr>
          <w:rFonts w:ascii="Calibri" w:hAnsi="Calibri" w:cs="Calibri"/>
          <w:sz w:val="22"/>
          <w:szCs w:val="22"/>
        </w:rPr>
        <w:t>technickým</w:t>
      </w:r>
      <w:r w:rsidRPr="00B60993">
        <w:rPr>
          <w:rFonts w:ascii="Calibri" w:hAnsi="Calibri" w:cs="Calibri"/>
          <w:sz w:val="22"/>
          <w:szCs w:val="22"/>
        </w:rPr>
        <w:t xml:space="preserve">, </w:t>
      </w:r>
      <w:r w:rsidR="007F3388" w:rsidRPr="00B60993">
        <w:rPr>
          <w:rFonts w:ascii="Calibri" w:hAnsi="Calibri" w:cs="Calibri"/>
          <w:sz w:val="22"/>
          <w:szCs w:val="22"/>
        </w:rPr>
        <w:t>hygienickým</w:t>
      </w:r>
      <w:r w:rsidRPr="00B60993">
        <w:rPr>
          <w:rFonts w:ascii="Calibri" w:hAnsi="Calibri" w:cs="Calibri"/>
          <w:sz w:val="22"/>
          <w:szCs w:val="22"/>
        </w:rPr>
        <w:t xml:space="preserve"> a bezpečnostním předpisům. Zhotovitel se zavazuje eliminovat negativní vlivy </w:t>
      </w:r>
      <w:r w:rsidR="007F3388" w:rsidRPr="00B60993">
        <w:rPr>
          <w:rFonts w:ascii="Calibri" w:hAnsi="Calibri" w:cs="Calibri"/>
          <w:sz w:val="22"/>
          <w:szCs w:val="22"/>
        </w:rPr>
        <w:t>vyplývající</w:t>
      </w:r>
      <w:r w:rsidRPr="00B60993">
        <w:rPr>
          <w:rFonts w:ascii="Calibri" w:hAnsi="Calibri" w:cs="Calibri"/>
          <w:sz w:val="22"/>
          <w:szCs w:val="22"/>
        </w:rPr>
        <w:t xml:space="preserve"> z jeho činnosti na třetí osoby. Zhotovitel je povinen odstraňovat odpady a nečistoty vzniklé jeho činností.</w:t>
      </w:r>
    </w:p>
    <w:p w14:paraId="3B9BFBF2" w14:textId="62BD2B6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Zhotovitel je v případě potřeby povinen zajistit si na své náklady odběrná místa energií včetně případného měření odběrů.</w:t>
      </w:r>
    </w:p>
    <w:p w14:paraId="6A1D3C1E" w14:textId="6B1F45C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v plné míře zodpovídá za bezpečnost a ochranu zdraví všech osob v prostoru staveniště a zabezpečí jejich vybavení </w:t>
      </w:r>
      <w:r w:rsidR="007F3388" w:rsidRPr="00B60993">
        <w:rPr>
          <w:rFonts w:ascii="Calibri" w:hAnsi="Calibri" w:cs="Calibri"/>
          <w:sz w:val="22"/>
          <w:szCs w:val="22"/>
        </w:rPr>
        <w:t>ochrannými</w:t>
      </w:r>
      <w:r w:rsidRPr="00B60993">
        <w:rPr>
          <w:rFonts w:ascii="Calibri" w:hAnsi="Calibri" w:cs="Calibri"/>
          <w:sz w:val="22"/>
          <w:szCs w:val="22"/>
        </w:rPr>
        <w:t xml:space="preserve"> pracovními pomůckami. Dále se zhotovitel zavazuje dodržovat bezpečnostní, hygienické či případné jiné předpisy související s realizací díla.</w:t>
      </w:r>
    </w:p>
    <w:p w14:paraId="2A375881" w14:textId="29C591B5" w:rsidR="002273D0"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Objednatel má právo nezahájit přejímací řízení, je-li ze stavu staveniště zjevné, že zhotovitel objektivně nemůže </w:t>
      </w:r>
      <w:r w:rsidR="007F3388" w:rsidRPr="00B60993">
        <w:rPr>
          <w:rFonts w:ascii="Calibri" w:hAnsi="Calibri" w:cs="Calibri"/>
          <w:sz w:val="22"/>
          <w:szCs w:val="22"/>
        </w:rPr>
        <w:t>být</w:t>
      </w:r>
      <w:r w:rsidRPr="00B60993">
        <w:rPr>
          <w:rFonts w:ascii="Calibri" w:hAnsi="Calibri" w:cs="Calibri"/>
          <w:sz w:val="22"/>
          <w:szCs w:val="22"/>
        </w:rPr>
        <w:t xml:space="preserve"> schopen jej vyklidit ve lhůtě dle čl. V. odst. 4 této smlouvy. </w:t>
      </w:r>
    </w:p>
    <w:p w14:paraId="0904B814" w14:textId="48DB9030"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Po předání a převzetí díla je zhotovitel povinen vyklidit staveniště a upravit je do původního stavu.</w:t>
      </w:r>
    </w:p>
    <w:p w14:paraId="15169CA7" w14:textId="2C405AA1"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Veškeré náklady související se staveništěm jsou zahrnuty v ceně díla.</w:t>
      </w:r>
    </w:p>
    <w:p w14:paraId="5A6A9E00" w14:textId="364B156F" w:rsidR="00151D1B" w:rsidRPr="00B60993" w:rsidRDefault="00151D1B"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Dílo nesmí být realizováno o víkendu a ve dnech pracovního klidu. </w:t>
      </w:r>
    </w:p>
    <w:p w14:paraId="3DEA3203" w14:textId="094603F4" w:rsidR="007F3388" w:rsidRPr="00B60993" w:rsidRDefault="007F3388"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má povinnost realizovat dílo takovým způsobem, aby co nejméně omezil provoz na neopravované východní části dráhy. Zhotovitel umožní a zajistí, v rámci možností, na tuto část dráhy přístup i během provádění díla. </w:t>
      </w:r>
    </w:p>
    <w:p w14:paraId="1C604403" w14:textId="77777777" w:rsidR="002273D0" w:rsidRPr="00B60993" w:rsidRDefault="002273D0" w:rsidP="00053A17">
      <w:pPr>
        <w:jc w:val="both"/>
        <w:rPr>
          <w:rFonts w:ascii="Calibri" w:hAnsi="Calibri" w:cs="Calibri"/>
          <w:sz w:val="22"/>
          <w:szCs w:val="22"/>
        </w:rPr>
      </w:pPr>
    </w:p>
    <w:p w14:paraId="1F846DCA" w14:textId="7E0EE47B" w:rsidR="00053A17" w:rsidRPr="00B60993" w:rsidRDefault="00053A17" w:rsidP="002273D0">
      <w:pPr>
        <w:jc w:val="center"/>
        <w:rPr>
          <w:rFonts w:ascii="Calibri" w:hAnsi="Calibri" w:cs="Calibri"/>
          <w:sz w:val="22"/>
          <w:szCs w:val="22"/>
        </w:rPr>
      </w:pPr>
      <w:r w:rsidRPr="00B60993">
        <w:rPr>
          <w:rFonts w:ascii="Calibri" w:hAnsi="Calibri" w:cs="Calibri"/>
          <w:sz w:val="22"/>
          <w:szCs w:val="22"/>
        </w:rPr>
        <w:t>V. PŘEDÁNÍ DÍLA A TERMÍNY PLNĚNÍ</w:t>
      </w:r>
    </w:p>
    <w:p w14:paraId="36749DEC" w14:textId="6F8397B1"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Termín předání a převzetí staveniště:</w:t>
      </w:r>
      <w:r w:rsidR="00980E7D" w:rsidRPr="00B60993">
        <w:rPr>
          <w:rFonts w:ascii="Calibri" w:hAnsi="Calibri" w:cs="Calibri"/>
          <w:sz w:val="22"/>
          <w:szCs w:val="22"/>
        </w:rPr>
        <w:t xml:space="preserve"> </w:t>
      </w:r>
      <w:r w:rsidR="000F7FE7" w:rsidRPr="00B60993">
        <w:rPr>
          <w:sz w:val="22"/>
          <w:szCs w:val="22"/>
        </w:rPr>
        <w:t xml:space="preserve">předpoklad únor </w:t>
      </w:r>
      <w:r w:rsidR="00DA0A3A" w:rsidRPr="00B60993">
        <w:rPr>
          <w:sz w:val="22"/>
          <w:szCs w:val="22"/>
        </w:rPr>
        <w:t>–</w:t>
      </w:r>
      <w:r w:rsidR="000F7FE7" w:rsidRPr="00B60993">
        <w:rPr>
          <w:sz w:val="22"/>
          <w:szCs w:val="22"/>
        </w:rPr>
        <w:t xml:space="preserve"> březen</w:t>
      </w:r>
      <w:r w:rsidR="00DA0A3A" w:rsidRPr="00B60993">
        <w:rPr>
          <w:sz w:val="22"/>
          <w:szCs w:val="22"/>
        </w:rPr>
        <w:t xml:space="preserve"> </w:t>
      </w:r>
      <w:r w:rsidR="00980E7D" w:rsidRPr="00B60993">
        <w:rPr>
          <w:rFonts w:ascii="Calibri" w:hAnsi="Calibri" w:cs="Calibri"/>
          <w:sz w:val="22"/>
          <w:szCs w:val="22"/>
        </w:rPr>
        <w:t>2025</w:t>
      </w:r>
    </w:p>
    <w:p w14:paraId="32DB41C6" w14:textId="51E07A27"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Konečný termín pro provedení díla, tj. předání a převzetí dokončeného kompletního díla včetně všech dokladů nejpozději do</w:t>
      </w:r>
      <w:r w:rsidR="00980E7D" w:rsidRPr="00B60993">
        <w:rPr>
          <w:rFonts w:ascii="Calibri" w:hAnsi="Calibri" w:cs="Calibri"/>
          <w:sz w:val="22"/>
          <w:szCs w:val="22"/>
        </w:rPr>
        <w:t xml:space="preserve"> 45 dní od předání a převzetí staveniště, nejpozději však do</w:t>
      </w:r>
      <w:r w:rsidRPr="00B60993">
        <w:rPr>
          <w:rFonts w:ascii="Calibri" w:hAnsi="Calibri" w:cs="Calibri"/>
          <w:sz w:val="22"/>
          <w:szCs w:val="22"/>
        </w:rPr>
        <w:t>: 3</w:t>
      </w:r>
      <w:r w:rsidR="00980E7D" w:rsidRPr="00B60993">
        <w:rPr>
          <w:rFonts w:ascii="Calibri" w:hAnsi="Calibri" w:cs="Calibri"/>
          <w:sz w:val="22"/>
          <w:szCs w:val="22"/>
        </w:rPr>
        <w:t>0</w:t>
      </w:r>
      <w:r w:rsidRPr="00B60993">
        <w:rPr>
          <w:rFonts w:ascii="Calibri" w:hAnsi="Calibri" w:cs="Calibri"/>
          <w:sz w:val="22"/>
          <w:szCs w:val="22"/>
        </w:rPr>
        <w:t xml:space="preserve">. </w:t>
      </w:r>
      <w:r w:rsidR="00980E7D" w:rsidRPr="00B60993">
        <w:rPr>
          <w:rFonts w:ascii="Calibri" w:hAnsi="Calibri" w:cs="Calibri"/>
          <w:sz w:val="22"/>
          <w:szCs w:val="22"/>
        </w:rPr>
        <w:t>6</w:t>
      </w:r>
      <w:r w:rsidRPr="00B60993">
        <w:rPr>
          <w:rFonts w:ascii="Calibri" w:hAnsi="Calibri" w:cs="Calibri"/>
          <w:sz w:val="22"/>
          <w:szCs w:val="22"/>
        </w:rPr>
        <w:t>. 20</w:t>
      </w:r>
      <w:r w:rsidR="00980E7D" w:rsidRPr="00B60993">
        <w:rPr>
          <w:rFonts w:ascii="Calibri" w:hAnsi="Calibri" w:cs="Calibri"/>
          <w:sz w:val="22"/>
          <w:szCs w:val="22"/>
        </w:rPr>
        <w:t>25</w:t>
      </w:r>
      <w:r w:rsidRPr="00B60993">
        <w:rPr>
          <w:rFonts w:ascii="Calibri" w:hAnsi="Calibri" w:cs="Calibri"/>
          <w:sz w:val="22"/>
          <w:szCs w:val="22"/>
        </w:rPr>
        <w:t>.</w:t>
      </w:r>
    </w:p>
    <w:p w14:paraId="20771702" w14:textId="77822F1F"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Termín pro vyklizení staveniště a odstranění zařízení staveniště: do 7 dnů ode dne protokolárního předání a převzetí díla.</w:t>
      </w:r>
    </w:p>
    <w:p w14:paraId="13BA658C" w14:textId="5244BEE3"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 xml:space="preserve">Termín řádného dokončení díla je možno prodloužit bez sankce v případě, že zhotovitel prokáže, že zpoždění bylo zaviněno vyšší mocí v době provádění díla, při </w:t>
      </w:r>
      <w:r w:rsidR="00875DA8" w:rsidRPr="00B60993">
        <w:rPr>
          <w:rFonts w:ascii="Calibri" w:hAnsi="Calibri" w:cs="Calibri"/>
          <w:sz w:val="22"/>
          <w:szCs w:val="22"/>
        </w:rPr>
        <w:t>kterých</w:t>
      </w:r>
      <w:r w:rsidRPr="00B60993">
        <w:rPr>
          <w:rFonts w:ascii="Calibri" w:hAnsi="Calibri" w:cs="Calibri"/>
          <w:sz w:val="22"/>
          <w:szCs w:val="22"/>
        </w:rPr>
        <w:t xml:space="preserve"> nelze dle </w:t>
      </w:r>
      <w:r w:rsidRPr="00B60993">
        <w:rPr>
          <w:rFonts w:ascii="Calibri" w:hAnsi="Calibri" w:cs="Calibri"/>
          <w:sz w:val="22"/>
          <w:szCs w:val="22"/>
        </w:rPr>
        <w:lastRenderedPageBreak/>
        <w:t xml:space="preserve">ustanovení </w:t>
      </w:r>
      <w:r w:rsidR="00875DA8" w:rsidRPr="00B60993">
        <w:rPr>
          <w:rFonts w:ascii="Calibri" w:hAnsi="Calibri" w:cs="Calibri"/>
          <w:sz w:val="22"/>
          <w:szCs w:val="22"/>
        </w:rPr>
        <w:t>příslušných</w:t>
      </w:r>
      <w:r w:rsidRPr="00B60993">
        <w:rPr>
          <w:rFonts w:ascii="Calibri" w:hAnsi="Calibri" w:cs="Calibri"/>
          <w:sz w:val="22"/>
          <w:szCs w:val="22"/>
        </w:rPr>
        <w:t xml:space="preserve"> ČSN provádět práce, které jsou předmětem této smlouvy o dílo. Tato skutečnost musí </w:t>
      </w:r>
      <w:r w:rsidR="00875DA8" w:rsidRPr="00B60993">
        <w:rPr>
          <w:rFonts w:ascii="Calibri" w:hAnsi="Calibri" w:cs="Calibri"/>
          <w:sz w:val="22"/>
          <w:szCs w:val="22"/>
        </w:rPr>
        <w:t>být</w:t>
      </w:r>
      <w:r w:rsidRPr="00B60993">
        <w:rPr>
          <w:rFonts w:ascii="Calibri" w:hAnsi="Calibri" w:cs="Calibri"/>
          <w:sz w:val="22"/>
          <w:szCs w:val="22"/>
        </w:rPr>
        <w:t xml:space="preserve"> pečlivě zaznamenána ve stavebním deníku a potvrzena </w:t>
      </w:r>
      <w:r w:rsidR="00875DA8" w:rsidRPr="00B60993">
        <w:rPr>
          <w:rFonts w:ascii="Calibri" w:hAnsi="Calibri" w:cs="Calibri"/>
          <w:sz w:val="22"/>
          <w:szCs w:val="22"/>
        </w:rPr>
        <w:t>technickým</w:t>
      </w:r>
      <w:r w:rsidRPr="00B60993">
        <w:rPr>
          <w:rFonts w:ascii="Calibri" w:hAnsi="Calibri" w:cs="Calibri"/>
          <w:sz w:val="22"/>
          <w:szCs w:val="22"/>
        </w:rPr>
        <w:t xml:space="preserve"> dozorem objednatele. Termín dokončení díla se prodlouží o počet dnů, ve </w:t>
      </w:r>
      <w:r w:rsidR="009A63EF" w:rsidRPr="00B60993">
        <w:rPr>
          <w:rFonts w:ascii="Calibri" w:hAnsi="Calibri" w:cs="Calibri"/>
          <w:sz w:val="22"/>
          <w:szCs w:val="22"/>
        </w:rPr>
        <w:t>kterých</w:t>
      </w:r>
      <w:r w:rsidRPr="00B60993">
        <w:rPr>
          <w:rFonts w:ascii="Calibri" w:hAnsi="Calibri" w:cs="Calibri"/>
          <w:sz w:val="22"/>
          <w:szCs w:val="22"/>
        </w:rPr>
        <w:t xml:space="preserve"> tato skutečnost nastala.</w:t>
      </w:r>
    </w:p>
    <w:p w14:paraId="7E777514" w14:textId="77777777" w:rsidR="00980E7D" w:rsidRPr="00B60993" w:rsidRDefault="00053A17" w:rsidP="00980E7D">
      <w:pPr>
        <w:pStyle w:val="Odstavecseseznamem"/>
        <w:numPr>
          <w:ilvl w:val="0"/>
          <w:numId w:val="11"/>
        </w:numPr>
        <w:jc w:val="both"/>
        <w:rPr>
          <w:rFonts w:ascii="Calibri" w:hAnsi="Calibri" w:cs="Calibri"/>
          <w:sz w:val="22"/>
          <w:szCs w:val="22"/>
        </w:rPr>
      </w:pPr>
      <w:r w:rsidRPr="00B60993">
        <w:rPr>
          <w:rFonts w:ascii="Calibri" w:hAnsi="Calibri" w:cs="Calibri"/>
          <w:sz w:val="22"/>
          <w:szCs w:val="22"/>
        </w:rPr>
        <w:t>O předání a převzetí díla bude stranami sepsán předávací protokol.</w:t>
      </w:r>
    </w:p>
    <w:p w14:paraId="6A3CA19C" w14:textId="19878148" w:rsidR="00053A17" w:rsidRPr="00B60993" w:rsidRDefault="00053A17" w:rsidP="00980E7D">
      <w:pPr>
        <w:pStyle w:val="Odstavecseseznamem"/>
        <w:numPr>
          <w:ilvl w:val="0"/>
          <w:numId w:val="11"/>
        </w:numPr>
        <w:jc w:val="both"/>
        <w:rPr>
          <w:rFonts w:ascii="Calibri" w:hAnsi="Calibri" w:cs="Calibri"/>
          <w:sz w:val="22"/>
          <w:szCs w:val="22"/>
        </w:rPr>
      </w:pPr>
      <w:r w:rsidRPr="00B60993">
        <w:rPr>
          <w:rFonts w:ascii="Calibri" w:hAnsi="Calibri" w:cs="Calibri"/>
          <w:sz w:val="22"/>
          <w:szCs w:val="22"/>
        </w:rPr>
        <w:t>Zhotovitel je povinen připravit a doložit u přejímacího řízení všechny předepsané doklady dle stavebního zákona. Zhotovitel je povinen v rámci přejímacího řízení předat objednateli zejména tyto doklady:</w:t>
      </w:r>
    </w:p>
    <w:p w14:paraId="3310DFAC" w14:textId="0B7D4890"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zápisy a osvědčení o </w:t>
      </w:r>
      <w:r w:rsidR="009A63EF" w:rsidRPr="00B60993">
        <w:rPr>
          <w:rFonts w:ascii="Calibri" w:hAnsi="Calibri" w:cs="Calibri"/>
          <w:sz w:val="22"/>
          <w:szCs w:val="22"/>
        </w:rPr>
        <w:t>provedených</w:t>
      </w:r>
      <w:r w:rsidRPr="00B60993">
        <w:rPr>
          <w:rFonts w:ascii="Calibri" w:hAnsi="Calibri" w:cs="Calibri"/>
          <w:sz w:val="22"/>
          <w:szCs w:val="22"/>
        </w:rPr>
        <w:t xml:space="preserve"> zkouškách </w:t>
      </w:r>
      <w:r w:rsidR="009A63EF" w:rsidRPr="00B60993">
        <w:rPr>
          <w:rFonts w:ascii="Calibri" w:hAnsi="Calibri" w:cs="Calibri"/>
          <w:sz w:val="22"/>
          <w:szCs w:val="22"/>
        </w:rPr>
        <w:t>použitých</w:t>
      </w:r>
      <w:r w:rsidRPr="00B60993">
        <w:rPr>
          <w:rFonts w:ascii="Calibri" w:hAnsi="Calibri" w:cs="Calibri"/>
          <w:sz w:val="22"/>
          <w:szCs w:val="22"/>
        </w:rPr>
        <w:t xml:space="preserve"> materiálů a zařízení</w:t>
      </w:r>
    </w:p>
    <w:p w14:paraId="2961A8F2" w14:textId="605568BE"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zápisy a prověření prací a konstrukcí </w:t>
      </w:r>
      <w:r w:rsidR="00C13666" w:rsidRPr="00B60993">
        <w:rPr>
          <w:rFonts w:ascii="Calibri" w:hAnsi="Calibri" w:cs="Calibri"/>
          <w:sz w:val="22"/>
          <w:szCs w:val="22"/>
        </w:rPr>
        <w:t>zakrytých</w:t>
      </w:r>
      <w:r w:rsidRPr="00B60993">
        <w:rPr>
          <w:rFonts w:ascii="Calibri" w:hAnsi="Calibri" w:cs="Calibri"/>
          <w:sz w:val="22"/>
          <w:szCs w:val="22"/>
        </w:rPr>
        <w:t xml:space="preserve"> v průběhu stavby</w:t>
      </w:r>
    </w:p>
    <w:p w14:paraId="229B0F20" w14:textId="6F6CA7A5"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stavební deníky – originály</w:t>
      </w:r>
    </w:p>
    <w:p w14:paraId="31A015D8" w14:textId="684C92C0"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doklady o ověření </w:t>
      </w:r>
      <w:r w:rsidR="00C13666" w:rsidRPr="00B60993">
        <w:rPr>
          <w:rFonts w:ascii="Calibri" w:hAnsi="Calibri" w:cs="Calibri"/>
          <w:sz w:val="22"/>
          <w:szCs w:val="22"/>
        </w:rPr>
        <w:t>požadovaných</w:t>
      </w:r>
      <w:r w:rsidRPr="00B60993">
        <w:rPr>
          <w:rFonts w:ascii="Calibri" w:hAnsi="Calibri" w:cs="Calibri"/>
          <w:sz w:val="22"/>
          <w:szCs w:val="22"/>
        </w:rPr>
        <w:t xml:space="preserve"> vlastností </w:t>
      </w:r>
      <w:r w:rsidR="00C13666" w:rsidRPr="00B60993">
        <w:rPr>
          <w:rFonts w:ascii="Calibri" w:hAnsi="Calibri" w:cs="Calibri"/>
          <w:sz w:val="22"/>
          <w:szCs w:val="22"/>
        </w:rPr>
        <w:t>výrobků</w:t>
      </w:r>
      <w:r w:rsidRPr="00B60993">
        <w:rPr>
          <w:rFonts w:ascii="Calibri" w:hAnsi="Calibri" w:cs="Calibri"/>
          <w:sz w:val="22"/>
          <w:szCs w:val="22"/>
        </w:rPr>
        <w:t>, atesty apod., doklady dle zák. 22/1997 Sb., a nařízení vlády č. 163/2002 Sb.,</w:t>
      </w:r>
    </w:p>
    <w:p w14:paraId="6572C36D" w14:textId="5CA6C77C"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doklad o likvidaci a třídění odpadu a </w:t>
      </w:r>
      <w:r w:rsidR="00C13666" w:rsidRPr="00B60993">
        <w:rPr>
          <w:rFonts w:ascii="Calibri" w:hAnsi="Calibri" w:cs="Calibri"/>
          <w:sz w:val="22"/>
          <w:szCs w:val="22"/>
        </w:rPr>
        <w:t>výkopku</w:t>
      </w:r>
    </w:p>
    <w:p w14:paraId="7EC02321" w14:textId="3216B136"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dodací listy, vážní listy a obdobné doklady dokazující spotřebu všech materiálů na dokončeném díle</w:t>
      </w:r>
    </w:p>
    <w:p w14:paraId="2C10B6D4" w14:textId="7E4B92C9"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seznam poddodavatelů, kteří se fakticky podíleli na zhotovení díla dle této smlouvy s uvedením druhu a rozsahu prací a hodnoty těchto prací</w:t>
      </w:r>
    </w:p>
    <w:p w14:paraId="0B75762C" w14:textId="47F50A8D" w:rsidR="00151D1B" w:rsidRPr="00B60993" w:rsidRDefault="00151D1B" w:rsidP="00151D1B">
      <w:pPr>
        <w:pStyle w:val="Odstavecseseznamem"/>
        <w:numPr>
          <w:ilvl w:val="0"/>
          <w:numId w:val="11"/>
        </w:numPr>
        <w:jc w:val="both"/>
        <w:rPr>
          <w:rFonts w:ascii="Calibri" w:hAnsi="Calibri" w:cs="Calibri"/>
          <w:sz w:val="22"/>
          <w:szCs w:val="22"/>
        </w:rPr>
      </w:pPr>
      <w:r w:rsidRPr="00B60993">
        <w:rPr>
          <w:rFonts w:ascii="Calibri" w:hAnsi="Calibri" w:cs="Calibri"/>
          <w:sz w:val="22"/>
          <w:szCs w:val="22"/>
        </w:rPr>
        <w:t>Zhotovitel je povinen průběžně v co největším rozsahu zpřístupňovat k provozu východní část zkušební dráhy.</w:t>
      </w:r>
    </w:p>
    <w:p w14:paraId="0224FF23" w14:textId="77777777" w:rsidR="00980E7D" w:rsidRPr="00B60993" w:rsidRDefault="00980E7D" w:rsidP="00053A17">
      <w:pPr>
        <w:jc w:val="both"/>
        <w:rPr>
          <w:rFonts w:ascii="Calibri" w:hAnsi="Calibri" w:cs="Calibri"/>
          <w:sz w:val="22"/>
          <w:szCs w:val="22"/>
        </w:rPr>
      </w:pPr>
    </w:p>
    <w:p w14:paraId="1842B703" w14:textId="15E15FCD"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 ODPOVĚDNOST ZA VADY</w:t>
      </w:r>
    </w:p>
    <w:p w14:paraId="5273B951" w14:textId="30BD0453" w:rsidR="00053A17" w:rsidRPr="00B60993" w:rsidRDefault="00053A17" w:rsidP="00980E7D">
      <w:pPr>
        <w:pStyle w:val="Odstavecseseznamem"/>
        <w:numPr>
          <w:ilvl w:val="0"/>
          <w:numId w:val="14"/>
        </w:numPr>
        <w:jc w:val="both"/>
        <w:rPr>
          <w:rFonts w:ascii="Calibri" w:hAnsi="Calibri" w:cs="Calibri"/>
          <w:sz w:val="22"/>
          <w:szCs w:val="22"/>
        </w:rPr>
      </w:pPr>
      <w:r w:rsidRPr="00B60993">
        <w:rPr>
          <w:rFonts w:ascii="Calibri" w:hAnsi="Calibri" w:cs="Calibri"/>
          <w:sz w:val="22"/>
          <w:szCs w:val="22"/>
        </w:rPr>
        <w:t>Zhotovitel odpovídá za vady, jež má dílo v době jeho předání. Po této době má objednatel práva z vadného plnění, způsobil-li vadu zhotovitel porušením povinnosti dle této smlouvy. Povinnosti zhotovitele ze záruky za jakost tím nejsou dotčeny.</w:t>
      </w:r>
    </w:p>
    <w:p w14:paraId="3C99405A" w14:textId="02A44298" w:rsidR="00053A17" w:rsidRPr="00B60993" w:rsidRDefault="00053A17" w:rsidP="00980E7D">
      <w:pPr>
        <w:pStyle w:val="Odstavecseseznamem"/>
        <w:numPr>
          <w:ilvl w:val="0"/>
          <w:numId w:val="14"/>
        </w:numPr>
        <w:jc w:val="both"/>
        <w:rPr>
          <w:rFonts w:ascii="Calibri" w:hAnsi="Calibri" w:cs="Calibri"/>
          <w:sz w:val="22"/>
          <w:szCs w:val="22"/>
        </w:rPr>
      </w:pPr>
      <w:r w:rsidRPr="00B60993">
        <w:rPr>
          <w:rFonts w:ascii="Calibri" w:hAnsi="Calibri" w:cs="Calibri"/>
          <w:sz w:val="22"/>
          <w:szCs w:val="22"/>
        </w:rPr>
        <w:t>Nenastoupí-li zhotovitel k odstranění reklamované vady ani do 15 pracovních dnů ode dne uplatnění práva z vady díla, je objednatel oprávněn pověřit odstraněním vady třetí osobu. Veškeré takto vzniklé náklady uhradí objednateli zhotovitel.</w:t>
      </w:r>
    </w:p>
    <w:p w14:paraId="52D28B93" w14:textId="77777777" w:rsidR="00980E7D" w:rsidRPr="00B60993" w:rsidRDefault="00980E7D" w:rsidP="00053A17">
      <w:pPr>
        <w:jc w:val="both"/>
        <w:rPr>
          <w:rFonts w:ascii="Calibri" w:hAnsi="Calibri" w:cs="Calibri"/>
          <w:sz w:val="22"/>
          <w:szCs w:val="22"/>
        </w:rPr>
      </w:pPr>
    </w:p>
    <w:p w14:paraId="5E46940F" w14:textId="729B81E1"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VII. ZÁRUKA ZA JAKOST</w:t>
      </w:r>
    </w:p>
    <w:p w14:paraId="54AAFBB5" w14:textId="4DB03047" w:rsidR="00053A17" w:rsidRPr="00B60993" w:rsidRDefault="00053A17" w:rsidP="00980E7D">
      <w:pPr>
        <w:pStyle w:val="Odstavecseseznamem"/>
        <w:numPr>
          <w:ilvl w:val="0"/>
          <w:numId w:val="15"/>
        </w:numPr>
        <w:jc w:val="both"/>
        <w:rPr>
          <w:rFonts w:ascii="Calibri" w:hAnsi="Calibri" w:cs="Calibri"/>
          <w:sz w:val="22"/>
          <w:szCs w:val="22"/>
        </w:rPr>
      </w:pPr>
      <w:r w:rsidRPr="00B60993">
        <w:rPr>
          <w:rFonts w:ascii="Calibri" w:hAnsi="Calibri" w:cs="Calibri"/>
          <w:sz w:val="22"/>
          <w:szCs w:val="22"/>
        </w:rPr>
        <w:t>Zhotovitel poskytuje na dílo záruku</w:t>
      </w:r>
      <w:r w:rsidR="00D157F9" w:rsidRPr="00B60993">
        <w:rPr>
          <w:rFonts w:ascii="Calibri" w:hAnsi="Calibri" w:cs="Calibri"/>
          <w:sz w:val="22"/>
          <w:szCs w:val="22"/>
        </w:rPr>
        <w:t xml:space="preserve"> </w:t>
      </w:r>
      <w:r w:rsidRPr="00B60993">
        <w:rPr>
          <w:rFonts w:ascii="Calibri" w:hAnsi="Calibri" w:cs="Calibri"/>
          <w:sz w:val="22"/>
          <w:szCs w:val="22"/>
        </w:rPr>
        <w:t>v</w:t>
      </w:r>
      <w:r w:rsidR="00D157F9" w:rsidRPr="00B60993">
        <w:rPr>
          <w:rFonts w:ascii="Calibri" w:hAnsi="Calibri" w:cs="Calibri"/>
          <w:sz w:val="22"/>
          <w:szCs w:val="22"/>
        </w:rPr>
        <w:t> </w:t>
      </w:r>
      <w:r w:rsidRPr="00B60993">
        <w:rPr>
          <w:rFonts w:ascii="Calibri" w:hAnsi="Calibri" w:cs="Calibri"/>
          <w:sz w:val="22"/>
          <w:szCs w:val="22"/>
        </w:rPr>
        <w:t>délce</w:t>
      </w:r>
      <w:r w:rsidR="00D157F9" w:rsidRPr="00B60993">
        <w:rPr>
          <w:rFonts w:ascii="Calibri" w:hAnsi="Calibri" w:cs="Calibri"/>
          <w:sz w:val="22"/>
          <w:szCs w:val="22"/>
        </w:rPr>
        <w:t xml:space="preserve"> 60</w:t>
      </w:r>
      <w:r w:rsidRPr="00B60993">
        <w:rPr>
          <w:rFonts w:ascii="Calibri" w:hAnsi="Calibri" w:cs="Calibri"/>
          <w:sz w:val="22"/>
          <w:szCs w:val="22"/>
        </w:rPr>
        <w:t xml:space="preserve"> měsíců. Po tuto dobu odpovídá za vady, které se na díle vyskytnou.</w:t>
      </w:r>
    </w:p>
    <w:p w14:paraId="3E873D0C" w14:textId="34BF13CD" w:rsidR="00053A17" w:rsidRPr="00B60993" w:rsidRDefault="00053A17" w:rsidP="00980E7D">
      <w:pPr>
        <w:pStyle w:val="Odstavecseseznamem"/>
        <w:numPr>
          <w:ilvl w:val="0"/>
          <w:numId w:val="15"/>
        </w:numPr>
        <w:jc w:val="both"/>
        <w:rPr>
          <w:rFonts w:ascii="Calibri" w:hAnsi="Calibri" w:cs="Calibri"/>
          <w:sz w:val="22"/>
          <w:szCs w:val="22"/>
        </w:rPr>
      </w:pPr>
      <w:r w:rsidRPr="00B60993">
        <w:rPr>
          <w:rFonts w:ascii="Calibri" w:hAnsi="Calibri" w:cs="Calibri"/>
          <w:sz w:val="22"/>
          <w:szCs w:val="22"/>
        </w:rPr>
        <w:t>Záruční doba začíná běžet od data předání a převzetí díla, uvedeného v předávacím protokolu dle čl. V. odst. 6. této smlouvy.</w:t>
      </w:r>
    </w:p>
    <w:p w14:paraId="17DF982C" w14:textId="77777777" w:rsidR="00980E7D" w:rsidRPr="00B60993" w:rsidRDefault="00980E7D" w:rsidP="00053A17">
      <w:pPr>
        <w:jc w:val="both"/>
        <w:rPr>
          <w:rFonts w:ascii="Calibri" w:hAnsi="Calibri" w:cs="Calibri"/>
          <w:sz w:val="22"/>
          <w:szCs w:val="22"/>
        </w:rPr>
      </w:pPr>
    </w:p>
    <w:p w14:paraId="653DDD95" w14:textId="21676D7A"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VIII. SMLUVNÍ POKUTY</w:t>
      </w:r>
    </w:p>
    <w:p w14:paraId="14CF7FC0" w14:textId="7B390156"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Zhotovitel je povinen uhradit objednateli smluvní pokutu ve </w:t>
      </w:r>
      <w:proofErr w:type="spellStart"/>
      <w:r w:rsidRPr="00B60993">
        <w:rPr>
          <w:rFonts w:ascii="Calibri" w:hAnsi="Calibri" w:cs="Calibri"/>
          <w:sz w:val="22"/>
          <w:szCs w:val="22"/>
        </w:rPr>
        <w:t>výši</w:t>
      </w:r>
      <w:proofErr w:type="spellEnd"/>
      <w:r w:rsidRPr="00B60993">
        <w:rPr>
          <w:rFonts w:ascii="Calibri" w:hAnsi="Calibri" w:cs="Calibri"/>
          <w:sz w:val="22"/>
          <w:szCs w:val="22"/>
        </w:rPr>
        <w:t xml:space="preserve"> 0,1% z ceny díla (bez DPH) za </w:t>
      </w:r>
      <w:r w:rsidR="005F0328" w:rsidRPr="00B60993">
        <w:rPr>
          <w:rFonts w:ascii="Calibri" w:hAnsi="Calibri" w:cs="Calibri"/>
          <w:sz w:val="22"/>
          <w:szCs w:val="22"/>
        </w:rPr>
        <w:t>každý</w:t>
      </w:r>
      <w:r w:rsidRPr="00B60993">
        <w:rPr>
          <w:rFonts w:ascii="Calibri" w:hAnsi="Calibri" w:cs="Calibri"/>
          <w:sz w:val="22"/>
          <w:szCs w:val="22"/>
        </w:rPr>
        <w:t>́ i jen započatý kalendářní den prodlení s dokončením díla oproti lhůtě sjednané v čl. V. odst. 3. této smlouvy.</w:t>
      </w:r>
    </w:p>
    <w:p w14:paraId="589B7EC2" w14:textId="54F52F82"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V případě, že zhotovitel bez právního důvodu přeruší zhotovování díla nebo zastaví provádění díla na dobu delší než 10 pracovních dnů, je povinen zaplatit objednateli smluvní pokutu ve </w:t>
      </w:r>
      <w:r w:rsidR="005F0328" w:rsidRPr="00B60993">
        <w:rPr>
          <w:rFonts w:ascii="Calibri" w:hAnsi="Calibri" w:cs="Calibri"/>
          <w:sz w:val="22"/>
          <w:szCs w:val="22"/>
        </w:rPr>
        <w:t>výši</w:t>
      </w:r>
      <w:r w:rsidRPr="00B60993">
        <w:rPr>
          <w:rFonts w:ascii="Calibri" w:hAnsi="Calibri" w:cs="Calibri"/>
          <w:sz w:val="22"/>
          <w:szCs w:val="22"/>
        </w:rPr>
        <w:t xml:space="preserve"> 3% z ceny díla dle čl. III. odst. 1. této smlouvy (bez DPH), splatnou do 14 dní ode dne doručení jejího vyúčtování.</w:t>
      </w:r>
    </w:p>
    <w:p w14:paraId="605AC74B" w14:textId="142E29E5"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Zhotovitel je povinen uhradit objednateli smluvní pokutu ve </w:t>
      </w:r>
      <w:r w:rsidR="005F0328" w:rsidRPr="00B60993">
        <w:rPr>
          <w:rFonts w:ascii="Calibri" w:hAnsi="Calibri" w:cs="Calibri"/>
          <w:sz w:val="22"/>
          <w:szCs w:val="22"/>
        </w:rPr>
        <w:t>výši</w:t>
      </w:r>
      <w:r w:rsidRPr="00B60993">
        <w:rPr>
          <w:rFonts w:ascii="Calibri" w:hAnsi="Calibri" w:cs="Calibri"/>
          <w:sz w:val="22"/>
          <w:szCs w:val="22"/>
        </w:rPr>
        <w:t xml:space="preserve"> 0,1% z ceny díla dle čl. III. odst. 1. této smlouvy (bez DPH) za </w:t>
      </w:r>
      <w:r w:rsidR="005F0328" w:rsidRPr="00B60993">
        <w:rPr>
          <w:rFonts w:ascii="Calibri" w:hAnsi="Calibri" w:cs="Calibri"/>
          <w:sz w:val="22"/>
          <w:szCs w:val="22"/>
        </w:rPr>
        <w:t>každý</w:t>
      </w:r>
      <w:r w:rsidRPr="00B60993">
        <w:rPr>
          <w:rFonts w:ascii="Calibri" w:hAnsi="Calibri" w:cs="Calibri"/>
          <w:sz w:val="22"/>
          <w:szCs w:val="22"/>
        </w:rPr>
        <w:t xml:space="preserve">́ </w:t>
      </w:r>
      <w:r w:rsidR="005F0328" w:rsidRPr="00B60993">
        <w:rPr>
          <w:rFonts w:ascii="Calibri" w:hAnsi="Calibri" w:cs="Calibri"/>
          <w:sz w:val="22"/>
          <w:szCs w:val="22"/>
        </w:rPr>
        <w:t>jednotlivý</w:t>
      </w:r>
      <w:r w:rsidRPr="00B60993">
        <w:rPr>
          <w:rFonts w:ascii="Calibri" w:hAnsi="Calibri" w:cs="Calibri"/>
          <w:sz w:val="22"/>
          <w:szCs w:val="22"/>
        </w:rPr>
        <w:t xml:space="preserve">́ případ porušení povinnosti dle článku II. odst. </w:t>
      </w:r>
      <w:r w:rsidR="00980E7D" w:rsidRPr="00B60993">
        <w:rPr>
          <w:rFonts w:ascii="Calibri" w:hAnsi="Calibri" w:cs="Calibri"/>
          <w:sz w:val="22"/>
          <w:szCs w:val="22"/>
        </w:rPr>
        <w:t>5</w:t>
      </w:r>
      <w:r w:rsidRPr="00B60993">
        <w:rPr>
          <w:rFonts w:ascii="Calibri" w:hAnsi="Calibri" w:cs="Calibri"/>
          <w:sz w:val="22"/>
          <w:szCs w:val="22"/>
        </w:rPr>
        <w:t>., čl. IV. odst. 3., nebo čl. V. odst. 7. této smlouvy.</w:t>
      </w:r>
    </w:p>
    <w:p w14:paraId="159C7AE4" w14:textId="60DDC884"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V případě prodlení objednatele s úhradou splatné faktury je objednatel povinen uhradit zhotoviteli smluvní pokutu ve </w:t>
      </w:r>
      <w:proofErr w:type="spellStart"/>
      <w:r w:rsidRPr="00B60993">
        <w:rPr>
          <w:rFonts w:ascii="Calibri" w:hAnsi="Calibri" w:cs="Calibri"/>
          <w:sz w:val="22"/>
          <w:szCs w:val="22"/>
        </w:rPr>
        <w:t>výši</w:t>
      </w:r>
      <w:proofErr w:type="spellEnd"/>
      <w:r w:rsidRPr="00B60993">
        <w:rPr>
          <w:rFonts w:ascii="Calibri" w:hAnsi="Calibri" w:cs="Calibri"/>
          <w:sz w:val="22"/>
          <w:szCs w:val="22"/>
        </w:rPr>
        <w:t xml:space="preserve"> 0,05% z dlužné částky za </w:t>
      </w:r>
      <w:proofErr w:type="spellStart"/>
      <w:r w:rsidRPr="00B60993">
        <w:rPr>
          <w:rFonts w:ascii="Calibri" w:hAnsi="Calibri" w:cs="Calibri"/>
          <w:sz w:val="22"/>
          <w:szCs w:val="22"/>
        </w:rPr>
        <w:t>každy</w:t>
      </w:r>
      <w:proofErr w:type="spellEnd"/>
      <w:r w:rsidRPr="00B60993">
        <w:rPr>
          <w:rFonts w:ascii="Calibri" w:hAnsi="Calibri" w:cs="Calibri"/>
          <w:sz w:val="22"/>
          <w:szCs w:val="22"/>
        </w:rPr>
        <w:t>́ den prodlení.</w:t>
      </w:r>
    </w:p>
    <w:p w14:paraId="2F232CDC" w14:textId="4A09F894"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lastRenderedPageBreak/>
        <w:t xml:space="preserve">Ustanovení o smluvních pokutách v této smlouvě se </w:t>
      </w:r>
      <w:r w:rsidR="005814A7" w:rsidRPr="00B60993">
        <w:rPr>
          <w:rFonts w:ascii="Calibri" w:hAnsi="Calibri" w:cs="Calibri"/>
          <w:sz w:val="22"/>
          <w:szCs w:val="22"/>
        </w:rPr>
        <w:t>nedotýká</w:t>
      </w:r>
      <w:r w:rsidRPr="00B60993">
        <w:rPr>
          <w:rFonts w:ascii="Calibri" w:hAnsi="Calibri" w:cs="Calibri"/>
          <w:sz w:val="22"/>
          <w:szCs w:val="22"/>
        </w:rPr>
        <w:t xml:space="preserve"> nároků na náhradu škody vzniklé z porušení povinnosti, ke které se smluvní pokuta vztahuje.</w:t>
      </w:r>
    </w:p>
    <w:p w14:paraId="737CB7F4" w14:textId="7B921D0E"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Objednatel je oprávněn započíst své splatné i nesplatné pohledávky z titulu nároků na zaplacení smluvních pokut či nároků na náhradu škody vůči jakékoliv splatné či nesplatné pohledávce zhotovitele. Zhotovitel není oprávněn jakékoliv své pohledávky vůči objednateli, vzniklé z této smlouvy, zatížit zástavním právem ani je postoupit na jiného bez předchozího písemného souhlasu toho objednatele, o jehož pohledávku se jedná.</w:t>
      </w:r>
    </w:p>
    <w:p w14:paraId="3FD547CF" w14:textId="77777777" w:rsidR="00980E7D" w:rsidRPr="00B60993" w:rsidRDefault="00980E7D" w:rsidP="00053A17">
      <w:pPr>
        <w:jc w:val="both"/>
        <w:rPr>
          <w:rFonts w:ascii="Calibri" w:hAnsi="Calibri" w:cs="Calibri"/>
          <w:sz w:val="22"/>
          <w:szCs w:val="22"/>
        </w:rPr>
      </w:pPr>
    </w:p>
    <w:p w14:paraId="12AA0926" w14:textId="4C56FA83" w:rsidR="00053A17" w:rsidRPr="00B60993" w:rsidRDefault="00053A17" w:rsidP="00980E7D">
      <w:pPr>
        <w:jc w:val="center"/>
        <w:rPr>
          <w:rFonts w:ascii="Calibri" w:hAnsi="Calibri" w:cs="Calibri"/>
          <w:sz w:val="22"/>
          <w:szCs w:val="22"/>
        </w:rPr>
      </w:pPr>
      <w:r w:rsidRPr="00B60993">
        <w:rPr>
          <w:rFonts w:ascii="Calibri" w:hAnsi="Calibri" w:cs="Calibri"/>
          <w:sz w:val="22"/>
          <w:szCs w:val="22"/>
        </w:rPr>
        <w:t>IX. ODSTOUPENÍ OD SMLOUVY</w:t>
      </w:r>
    </w:p>
    <w:p w14:paraId="202DB3E0" w14:textId="2F719361"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Obě smluvní strany jsou oprávněny odstoupit od této smlouvy v případech </w:t>
      </w:r>
      <w:r w:rsidR="00A970CD" w:rsidRPr="00B60993">
        <w:rPr>
          <w:rFonts w:ascii="Calibri" w:hAnsi="Calibri" w:cs="Calibri"/>
          <w:sz w:val="22"/>
          <w:szCs w:val="22"/>
        </w:rPr>
        <w:t>stanovených</w:t>
      </w:r>
      <w:r w:rsidRPr="00B60993">
        <w:rPr>
          <w:rFonts w:ascii="Calibri" w:hAnsi="Calibri" w:cs="Calibri"/>
          <w:sz w:val="22"/>
          <w:szCs w:val="22"/>
        </w:rPr>
        <w:t xml:space="preserve"> zákonem.</w:t>
      </w:r>
    </w:p>
    <w:p w14:paraId="145A4D47" w14:textId="690EA229"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Smluvní strany se dohodly, že objednatel je oprávněn v souladu s § 2001 </w:t>
      </w:r>
      <w:proofErr w:type="spellStart"/>
      <w:r w:rsidRPr="00B60993">
        <w:rPr>
          <w:rFonts w:ascii="Calibri" w:hAnsi="Calibri" w:cs="Calibri"/>
          <w:sz w:val="22"/>
          <w:szCs w:val="22"/>
        </w:rPr>
        <w:t>o.z</w:t>
      </w:r>
      <w:proofErr w:type="spellEnd"/>
      <w:r w:rsidRPr="00B60993">
        <w:rPr>
          <w:rFonts w:ascii="Calibri" w:hAnsi="Calibri" w:cs="Calibri"/>
          <w:sz w:val="22"/>
          <w:szCs w:val="22"/>
        </w:rPr>
        <w:t>. od této smlouvy písemně odstoupit z důvodu jejího porušení zhotovitelem.</w:t>
      </w:r>
    </w:p>
    <w:p w14:paraId="67535968" w14:textId="0A770ED2"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Objednatel je dále oprávněn odstoupit od této smlouvy v případě že:</w:t>
      </w:r>
    </w:p>
    <w:p w14:paraId="0399E8F7" w14:textId="1E6EF3C3" w:rsidR="00053A17" w:rsidRPr="00B60993" w:rsidRDefault="00053A17"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zhotovitel písemně oznámí objednateli, že není schopen plnit své závazky podle této smlouvy;</w:t>
      </w:r>
    </w:p>
    <w:p w14:paraId="428AFAB6" w14:textId="5ED213F9" w:rsidR="00053A17" w:rsidRPr="00B60993" w:rsidRDefault="00A66B39"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příslušný</w:t>
      </w:r>
      <w:r w:rsidR="00053A17" w:rsidRPr="00B60993">
        <w:rPr>
          <w:rFonts w:ascii="Calibri" w:hAnsi="Calibri" w:cs="Calibri"/>
          <w:sz w:val="22"/>
          <w:szCs w:val="22"/>
        </w:rPr>
        <w:t xml:space="preserve"> soud pravomocně rozhodne, že zhotovitel je v úpadku nebo mu úpadek hrozí (tj. vydá rozhodnutí o tom, že se zjišťuje úpadek zhotovitele nebo hrozící úpadek zhotovitele), nebo ve vztahu k zhotoviteli je prohlášen konkurs nebo povolena reorganizace;</w:t>
      </w:r>
    </w:p>
    <w:p w14:paraId="68C0EDAF" w14:textId="332FBC4B" w:rsidR="00053A17" w:rsidRPr="00B60993" w:rsidRDefault="00053A17"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 xml:space="preserve">je podán návrh na zrušení zhotovitele podle zák. č. 90/2012 sb., zákona o obchodních korporacích nebo je zahájena likvidace zhotovitele v souladu s </w:t>
      </w:r>
      <w:r w:rsidR="00451BA5" w:rsidRPr="00B60993">
        <w:rPr>
          <w:rFonts w:ascii="Calibri" w:hAnsi="Calibri" w:cs="Calibri"/>
          <w:sz w:val="22"/>
          <w:szCs w:val="22"/>
        </w:rPr>
        <w:t>příslušnými</w:t>
      </w:r>
      <w:r w:rsidRPr="00B60993">
        <w:rPr>
          <w:rFonts w:ascii="Calibri" w:hAnsi="Calibri" w:cs="Calibri"/>
          <w:sz w:val="22"/>
          <w:szCs w:val="22"/>
        </w:rPr>
        <w:t xml:space="preserve"> právními předpisy.</w:t>
      </w:r>
    </w:p>
    <w:p w14:paraId="4C6B3D0C" w14:textId="1598218B"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Smluvní strany </w:t>
      </w:r>
      <w:r w:rsidR="00980E7D" w:rsidRPr="00B60993">
        <w:rPr>
          <w:rFonts w:ascii="Calibri" w:hAnsi="Calibri" w:cs="Calibri"/>
          <w:sz w:val="22"/>
          <w:szCs w:val="22"/>
        </w:rPr>
        <w:t>výslovně</w:t>
      </w:r>
      <w:r w:rsidRPr="00B60993">
        <w:rPr>
          <w:rFonts w:ascii="Calibri" w:hAnsi="Calibri" w:cs="Calibri"/>
          <w:sz w:val="22"/>
          <w:szCs w:val="22"/>
        </w:rPr>
        <w:t xml:space="preserve"> vylučují použití ust. § 2595 a § 2591 </w:t>
      </w:r>
      <w:proofErr w:type="spellStart"/>
      <w:r w:rsidRPr="00B60993">
        <w:rPr>
          <w:rFonts w:ascii="Calibri" w:hAnsi="Calibri" w:cs="Calibri"/>
          <w:sz w:val="22"/>
          <w:szCs w:val="22"/>
        </w:rPr>
        <w:t>o.z</w:t>
      </w:r>
      <w:proofErr w:type="spellEnd"/>
      <w:r w:rsidRPr="00B60993">
        <w:rPr>
          <w:rFonts w:ascii="Calibri" w:hAnsi="Calibri" w:cs="Calibri"/>
          <w:sz w:val="22"/>
          <w:szCs w:val="22"/>
        </w:rPr>
        <w:t>. ve vztahu k možnosti odstoupení od smlouvy.</w:t>
      </w:r>
    </w:p>
    <w:p w14:paraId="090FE61C" w14:textId="77777777" w:rsidR="00A66B39" w:rsidRPr="00B60993" w:rsidRDefault="00A66B39" w:rsidP="00A66B39">
      <w:pPr>
        <w:pStyle w:val="Odstavecseseznamem"/>
        <w:jc w:val="both"/>
        <w:rPr>
          <w:rFonts w:ascii="Calibri" w:hAnsi="Calibri" w:cs="Calibri"/>
          <w:sz w:val="22"/>
          <w:szCs w:val="22"/>
        </w:rPr>
      </w:pPr>
    </w:p>
    <w:p w14:paraId="55D70381" w14:textId="119240AC" w:rsidR="00980E7D" w:rsidRPr="00B60993" w:rsidRDefault="00A66B39" w:rsidP="00A66B39">
      <w:pPr>
        <w:jc w:val="center"/>
        <w:rPr>
          <w:rFonts w:ascii="Calibri" w:hAnsi="Calibri" w:cs="Calibri"/>
          <w:sz w:val="22"/>
          <w:szCs w:val="22"/>
        </w:rPr>
      </w:pPr>
      <w:r w:rsidRPr="00B60993">
        <w:rPr>
          <w:rFonts w:ascii="Calibri" w:hAnsi="Calibri" w:cs="Calibri"/>
          <w:sz w:val="22"/>
          <w:szCs w:val="22"/>
        </w:rPr>
        <w:t>X. KVALIFIKACE ZHOTOVITELE</w:t>
      </w:r>
    </w:p>
    <w:p w14:paraId="019F6854" w14:textId="38F0F099" w:rsidR="00A66B39" w:rsidRPr="00B60993" w:rsidRDefault="00A66B39" w:rsidP="004E4241">
      <w:pPr>
        <w:pStyle w:val="Odstavecseseznamem"/>
        <w:numPr>
          <w:ilvl w:val="0"/>
          <w:numId w:val="19"/>
        </w:numPr>
        <w:jc w:val="both"/>
        <w:rPr>
          <w:rFonts w:ascii="Calibri" w:hAnsi="Calibri" w:cs="Calibri"/>
          <w:sz w:val="22"/>
          <w:szCs w:val="22"/>
        </w:rPr>
      </w:pPr>
      <w:r w:rsidRPr="00B60993">
        <w:rPr>
          <w:rFonts w:ascii="Calibri" w:hAnsi="Calibri" w:cs="Calibri"/>
          <w:sz w:val="22"/>
          <w:szCs w:val="22"/>
        </w:rPr>
        <w:t>Zhotovitel předloží doklady o své kvalifikaci pro plnění veřejné zakázky, která je předmětem této smlouvy</w:t>
      </w:r>
      <w:r w:rsidR="00AE2142" w:rsidRPr="00B60993">
        <w:rPr>
          <w:rFonts w:ascii="Calibri" w:hAnsi="Calibri" w:cs="Calibri"/>
          <w:sz w:val="22"/>
          <w:szCs w:val="22"/>
        </w:rPr>
        <w:t xml:space="preserve"> v níže uvedeném rozsahu</w:t>
      </w:r>
      <w:r w:rsidR="004E4241" w:rsidRPr="00B60993">
        <w:rPr>
          <w:rFonts w:ascii="Calibri" w:hAnsi="Calibri" w:cs="Calibri"/>
          <w:sz w:val="22"/>
          <w:szCs w:val="22"/>
        </w:rPr>
        <w:t xml:space="preserve"> a prokáže </w:t>
      </w:r>
      <w:r w:rsidRPr="00B60993">
        <w:rPr>
          <w:rFonts w:ascii="Calibri" w:hAnsi="Calibri" w:cs="Calibri"/>
          <w:sz w:val="22"/>
          <w:szCs w:val="22"/>
        </w:rPr>
        <w:t>splnění:</w:t>
      </w:r>
    </w:p>
    <w:p w14:paraId="79878C85" w14:textId="77777777" w:rsidR="00AE2142" w:rsidRPr="00B60993" w:rsidRDefault="00AE2142" w:rsidP="00AE2142">
      <w:pPr>
        <w:pStyle w:val="Odstavecseseznamem"/>
        <w:jc w:val="both"/>
        <w:rPr>
          <w:rFonts w:ascii="Calibri" w:hAnsi="Calibri" w:cs="Calibri"/>
          <w:sz w:val="22"/>
          <w:szCs w:val="22"/>
        </w:rPr>
      </w:pPr>
    </w:p>
    <w:p w14:paraId="6CA3B91C" w14:textId="4A3583BE" w:rsidR="00AE2142" w:rsidRPr="00B60993" w:rsidRDefault="00AE2142" w:rsidP="00AE2142">
      <w:pPr>
        <w:pStyle w:val="Odstavecseseznamem"/>
        <w:numPr>
          <w:ilvl w:val="0"/>
          <w:numId w:val="22"/>
        </w:numPr>
        <w:jc w:val="both"/>
        <w:rPr>
          <w:rFonts w:ascii="Calibri" w:hAnsi="Calibri" w:cs="Calibri"/>
          <w:sz w:val="22"/>
          <w:szCs w:val="22"/>
        </w:rPr>
      </w:pPr>
      <w:r w:rsidRPr="00B60993">
        <w:rPr>
          <w:rFonts w:ascii="Calibri" w:hAnsi="Calibri" w:cs="Calibri"/>
          <w:sz w:val="22"/>
          <w:szCs w:val="22"/>
        </w:rPr>
        <w:t xml:space="preserve">základní způsobilosti dle § 74 </w:t>
      </w:r>
      <w:r w:rsidRPr="00B60993">
        <w:t xml:space="preserve"> </w:t>
      </w:r>
      <w:r w:rsidRPr="00B60993">
        <w:rPr>
          <w:rFonts w:ascii="Calibri" w:hAnsi="Calibri" w:cs="Calibri"/>
          <w:sz w:val="22"/>
          <w:szCs w:val="22"/>
        </w:rPr>
        <w:t>ZZVZ</w:t>
      </w:r>
    </w:p>
    <w:p w14:paraId="600153AB" w14:textId="3FE29FEA" w:rsidR="00AE2142" w:rsidRPr="00B60993" w:rsidRDefault="00AE2142" w:rsidP="00AE2142">
      <w:pPr>
        <w:pStyle w:val="Odstavecseseznamem"/>
        <w:numPr>
          <w:ilvl w:val="0"/>
          <w:numId w:val="22"/>
        </w:numPr>
        <w:jc w:val="both"/>
        <w:rPr>
          <w:rFonts w:ascii="Calibri" w:hAnsi="Calibri" w:cs="Calibri"/>
          <w:sz w:val="22"/>
          <w:szCs w:val="22"/>
        </w:rPr>
      </w:pPr>
      <w:r w:rsidRPr="00B60993">
        <w:rPr>
          <w:rFonts w:ascii="Calibri" w:hAnsi="Calibri" w:cs="Calibri"/>
          <w:sz w:val="22"/>
          <w:szCs w:val="22"/>
        </w:rPr>
        <w:t>profesní způsobilosti dle § 77 ZZVZ</w:t>
      </w:r>
    </w:p>
    <w:p w14:paraId="6026C69F" w14:textId="741DAD3F" w:rsidR="00AE2142" w:rsidRPr="00B60993" w:rsidRDefault="00AE2142" w:rsidP="00AE2142">
      <w:pPr>
        <w:pStyle w:val="Odstavecseseznamem"/>
        <w:numPr>
          <w:ilvl w:val="0"/>
          <w:numId w:val="22"/>
        </w:numPr>
        <w:jc w:val="both"/>
        <w:rPr>
          <w:rFonts w:ascii="Calibri" w:hAnsi="Calibri" w:cs="Calibri"/>
          <w:sz w:val="22"/>
          <w:szCs w:val="22"/>
        </w:rPr>
      </w:pPr>
      <w:r w:rsidRPr="00B60993">
        <w:rPr>
          <w:rFonts w:ascii="Calibri" w:hAnsi="Calibri" w:cs="Calibri"/>
          <w:sz w:val="22"/>
          <w:szCs w:val="22"/>
        </w:rPr>
        <w:t>technické kvalifikace dle § 79 ZZVZ</w:t>
      </w:r>
    </w:p>
    <w:p w14:paraId="26A4B48C" w14:textId="77777777" w:rsidR="00AE2142" w:rsidRPr="00B60993" w:rsidRDefault="00AE2142" w:rsidP="00AE2142">
      <w:pPr>
        <w:pStyle w:val="Odstavecseseznamem"/>
        <w:jc w:val="both"/>
        <w:rPr>
          <w:rFonts w:ascii="Calibri" w:hAnsi="Calibri" w:cs="Calibri"/>
          <w:sz w:val="22"/>
          <w:szCs w:val="22"/>
        </w:rPr>
      </w:pPr>
    </w:p>
    <w:p w14:paraId="0B88E9B2" w14:textId="27DB6454" w:rsidR="00AE2142" w:rsidRPr="00B60993" w:rsidRDefault="00AE2142" w:rsidP="00AE2142">
      <w:pPr>
        <w:pStyle w:val="Odstavecseseznamem"/>
        <w:jc w:val="both"/>
        <w:rPr>
          <w:rFonts w:ascii="Calibri" w:hAnsi="Calibri" w:cs="Calibri"/>
          <w:b/>
          <w:sz w:val="22"/>
          <w:szCs w:val="22"/>
        </w:rPr>
      </w:pPr>
      <w:r w:rsidRPr="00B60993">
        <w:rPr>
          <w:rFonts w:ascii="Calibri" w:hAnsi="Calibri" w:cs="Calibri"/>
          <w:b/>
          <w:sz w:val="22"/>
          <w:szCs w:val="22"/>
        </w:rPr>
        <w:t>Základní způsobilost:</w:t>
      </w:r>
    </w:p>
    <w:p w14:paraId="1E7A109B" w14:textId="5D845896" w:rsidR="00AE2142" w:rsidRPr="00B60993" w:rsidRDefault="00AE2142" w:rsidP="00AE2142">
      <w:pPr>
        <w:pStyle w:val="Odstavecseseznamem"/>
        <w:jc w:val="both"/>
        <w:rPr>
          <w:rFonts w:ascii="Calibri" w:hAnsi="Calibri" w:cs="Calibri"/>
          <w:sz w:val="22"/>
          <w:szCs w:val="22"/>
        </w:rPr>
      </w:pPr>
      <w:r w:rsidRPr="00B60993">
        <w:rPr>
          <w:rFonts w:ascii="Calibri" w:hAnsi="Calibri" w:cs="Calibri"/>
          <w:sz w:val="22"/>
          <w:szCs w:val="22"/>
        </w:rPr>
        <w:t xml:space="preserve">Způsobilým není </w:t>
      </w:r>
      <w:r w:rsidR="004E4241" w:rsidRPr="00B60993">
        <w:rPr>
          <w:rFonts w:ascii="Calibri" w:hAnsi="Calibri" w:cs="Calibri"/>
          <w:sz w:val="22"/>
          <w:szCs w:val="22"/>
        </w:rPr>
        <w:t>zhotovitel</w:t>
      </w:r>
      <w:r w:rsidRPr="00B60993">
        <w:rPr>
          <w:rFonts w:ascii="Calibri" w:hAnsi="Calibri" w:cs="Calibri"/>
          <w:sz w:val="22"/>
          <w:szCs w:val="22"/>
        </w:rPr>
        <w:t xml:space="preserve">, který: </w:t>
      </w:r>
    </w:p>
    <w:p w14:paraId="4BDBD3F6" w14:textId="53AC1105" w:rsidR="00AE2142" w:rsidRPr="00B60993" w:rsidRDefault="00AE2142" w:rsidP="00AE2142">
      <w:pPr>
        <w:pStyle w:val="Odstavecseseznamem"/>
        <w:jc w:val="both"/>
        <w:rPr>
          <w:rFonts w:ascii="Calibri" w:hAnsi="Calibri" w:cs="Calibri"/>
          <w:sz w:val="22"/>
          <w:szCs w:val="22"/>
        </w:rPr>
      </w:pPr>
      <w:r w:rsidRPr="00B60993">
        <w:rPr>
          <w:rFonts w:ascii="Calibri" w:hAnsi="Calibri" w:cs="Calibri"/>
          <w:sz w:val="22"/>
          <w:szCs w:val="22"/>
        </w:rPr>
        <w:t xml:space="preserve">a) byl v zemi svého sídla v posledních 5 letech před zahájením zadávacího řízení pravomocně odsouzen pro trestný čin uvedený v příloze č. 3 zákona nebo obdobný trestný čin podle právního řádu země sídla </w:t>
      </w:r>
      <w:r w:rsidR="004E4241" w:rsidRPr="00B60993">
        <w:rPr>
          <w:rFonts w:ascii="Calibri" w:hAnsi="Calibri" w:cs="Calibri"/>
          <w:sz w:val="22"/>
          <w:szCs w:val="22"/>
        </w:rPr>
        <w:t>zhotovitele</w:t>
      </w:r>
      <w:r w:rsidRPr="00B60993">
        <w:rPr>
          <w:rFonts w:ascii="Calibri" w:hAnsi="Calibri" w:cs="Calibri"/>
          <w:sz w:val="22"/>
          <w:szCs w:val="22"/>
        </w:rPr>
        <w:t>; k zahlazeným odsouzením se nepřihlíží,</w:t>
      </w:r>
    </w:p>
    <w:p w14:paraId="2D85E078" w14:textId="77777777" w:rsidR="004E4241" w:rsidRPr="00B60993" w:rsidRDefault="00AE2142" w:rsidP="0080716C">
      <w:pPr>
        <w:pStyle w:val="Odstavecseseznamem"/>
        <w:ind w:left="0"/>
        <w:jc w:val="both"/>
        <w:rPr>
          <w:rFonts w:ascii="Calibri" w:hAnsi="Calibri" w:cs="Calibri"/>
          <w:sz w:val="22"/>
          <w:szCs w:val="22"/>
        </w:rPr>
      </w:pPr>
      <w:r w:rsidRPr="00B60993">
        <w:rPr>
          <w:rFonts w:ascii="Calibri" w:hAnsi="Calibri" w:cs="Calibri"/>
          <w:sz w:val="22"/>
          <w:szCs w:val="22"/>
        </w:rPr>
        <w:t xml:space="preserve">               b) má v České republice nebo v zemi svého sídla v evidenci daní</w:t>
      </w:r>
      <w:r w:rsidR="004E4241" w:rsidRPr="00B60993">
        <w:rPr>
          <w:rFonts w:ascii="Calibri" w:hAnsi="Calibri" w:cs="Calibri"/>
          <w:sz w:val="22"/>
          <w:szCs w:val="22"/>
        </w:rPr>
        <w:t xml:space="preserve"> zachycen splatný daňový         </w:t>
      </w:r>
    </w:p>
    <w:p w14:paraId="20F336B1" w14:textId="29AC1FF8" w:rsidR="004E4241" w:rsidRPr="00B60993" w:rsidRDefault="004E4241" w:rsidP="0080716C">
      <w:pPr>
        <w:pStyle w:val="Odstavecseseznamem"/>
        <w:ind w:left="0"/>
        <w:jc w:val="both"/>
        <w:rPr>
          <w:rFonts w:ascii="Calibri" w:hAnsi="Calibri" w:cs="Calibri"/>
          <w:sz w:val="22"/>
          <w:szCs w:val="22"/>
        </w:rPr>
      </w:pPr>
      <w:r w:rsidRPr="00B60993">
        <w:rPr>
          <w:rFonts w:ascii="Calibri" w:hAnsi="Calibri" w:cs="Calibri"/>
          <w:sz w:val="22"/>
          <w:szCs w:val="22"/>
        </w:rPr>
        <w:t xml:space="preserve">                    nedoplatek,</w:t>
      </w:r>
    </w:p>
    <w:p w14:paraId="7AFDF2B9"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c) má v České republice nebo v zemi svého sídla splatný nedoplatek na pojistném nebo na penále na veřejné zdravotní pojištění,</w:t>
      </w:r>
    </w:p>
    <w:p w14:paraId="7B5594B8"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d) má v České republice nebo v zemi svého sídla splatný nedoplatek na pojistném nebo na penále na sociální zabezpečení a příspěvku na státní politiku zaměstnanosti,</w:t>
      </w:r>
    </w:p>
    <w:p w14:paraId="1D375E3E" w14:textId="19CFE891"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e) je v likvidaci, proti němuž bylo vydáno rozhodnutí o úpadku, vůči němuž byla nařízena nucená správa podle jiného právního předpisu nebo v obdobné situaci podle právního řádu země sídla zhotovitele.</w:t>
      </w:r>
    </w:p>
    <w:p w14:paraId="70272CB0" w14:textId="729A0572"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Zhotovitel prokazuje splnění podmínek základní způsobilosti ve vztahu k České republice předložením čestného prohlášení. </w:t>
      </w:r>
    </w:p>
    <w:p w14:paraId="1B739763" w14:textId="77777777" w:rsidR="0080716C" w:rsidRPr="00B60993" w:rsidRDefault="0080716C" w:rsidP="004E4241">
      <w:pPr>
        <w:pStyle w:val="Odstavecseseznamem"/>
        <w:jc w:val="both"/>
        <w:rPr>
          <w:rFonts w:ascii="Calibri" w:hAnsi="Calibri" w:cs="Calibri"/>
          <w:sz w:val="22"/>
          <w:szCs w:val="22"/>
        </w:rPr>
      </w:pPr>
    </w:p>
    <w:p w14:paraId="0EEF2AAF" w14:textId="77777777" w:rsidR="0080716C" w:rsidRPr="00B60993" w:rsidRDefault="0080716C" w:rsidP="004E4241">
      <w:pPr>
        <w:pStyle w:val="Odstavecseseznamem"/>
        <w:jc w:val="both"/>
        <w:rPr>
          <w:rFonts w:ascii="Calibri" w:hAnsi="Calibri" w:cs="Calibri"/>
          <w:sz w:val="22"/>
          <w:szCs w:val="22"/>
        </w:rPr>
      </w:pPr>
    </w:p>
    <w:p w14:paraId="08453F8A" w14:textId="77777777" w:rsidR="0080716C" w:rsidRPr="00B60993" w:rsidRDefault="0080716C" w:rsidP="004E4241">
      <w:pPr>
        <w:pStyle w:val="Odstavecseseznamem"/>
        <w:jc w:val="both"/>
        <w:rPr>
          <w:rFonts w:ascii="Calibri" w:hAnsi="Calibri" w:cs="Calibri"/>
          <w:sz w:val="22"/>
          <w:szCs w:val="22"/>
        </w:rPr>
      </w:pPr>
    </w:p>
    <w:p w14:paraId="63A33AF1" w14:textId="77777777" w:rsidR="0080716C" w:rsidRPr="00B60993" w:rsidRDefault="0080716C" w:rsidP="004E4241">
      <w:pPr>
        <w:pStyle w:val="Odstavecseseznamem"/>
        <w:jc w:val="both"/>
        <w:rPr>
          <w:rFonts w:ascii="Calibri" w:hAnsi="Calibri" w:cs="Calibri"/>
          <w:sz w:val="22"/>
          <w:szCs w:val="22"/>
        </w:rPr>
      </w:pPr>
    </w:p>
    <w:p w14:paraId="08191708" w14:textId="77777777" w:rsidR="0080716C" w:rsidRPr="00B60993" w:rsidRDefault="0080716C" w:rsidP="004E4241">
      <w:pPr>
        <w:pStyle w:val="Odstavecseseznamem"/>
        <w:jc w:val="both"/>
        <w:rPr>
          <w:rFonts w:ascii="Calibri" w:hAnsi="Calibri" w:cs="Calibri"/>
          <w:sz w:val="22"/>
          <w:szCs w:val="22"/>
        </w:rPr>
      </w:pPr>
    </w:p>
    <w:p w14:paraId="29EA56AC" w14:textId="2FAAD288" w:rsidR="004E4241" w:rsidRPr="00B60993" w:rsidRDefault="004E4241" w:rsidP="004E4241">
      <w:pPr>
        <w:pStyle w:val="Odstavecseseznamem"/>
        <w:jc w:val="both"/>
        <w:rPr>
          <w:rFonts w:ascii="Calibri" w:hAnsi="Calibri" w:cs="Calibri"/>
          <w:b/>
          <w:sz w:val="22"/>
          <w:szCs w:val="22"/>
        </w:rPr>
      </w:pPr>
      <w:r w:rsidRPr="00B60993">
        <w:rPr>
          <w:rFonts w:ascii="Calibri" w:hAnsi="Calibri" w:cs="Calibri"/>
          <w:b/>
          <w:sz w:val="22"/>
          <w:szCs w:val="22"/>
        </w:rPr>
        <w:t>Profesní způsobilost</w:t>
      </w:r>
      <w:r w:rsidR="0080716C" w:rsidRPr="00B60993">
        <w:rPr>
          <w:rFonts w:ascii="Calibri" w:hAnsi="Calibri" w:cs="Calibri"/>
          <w:b/>
          <w:sz w:val="22"/>
          <w:szCs w:val="22"/>
        </w:rPr>
        <w:t>:</w:t>
      </w:r>
    </w:p>
    <w:p w14:paraId="1E0BCC58" w14:textId="7CF8158E"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Splnění profesní způsobilosti prokáže zhotovitel, tím, že</w:t>
      </w:r>
      <w:r w:rsidR="005B2533" w:rsidRPr="00B60993">
        <w:rPr>
          <w:rFonts w:ascii="Calibri" w:hAnsi="Calibri" w:cs="Calibri"/>
          <w:sz w:val="22"/>
          <w:szCs w:val="22"/>
        </w:rPr>
        <w:t xml:space="preserve"> předloží objednateli</w:t>
      </w:r>
      <w:r w:rsidRPr="00B60993">
        <w:rPr>
          <w:rFonts w:ascii="Calibri" w:hAnsi="Calibri" w:cs="Calibri"/>
          <w:sz w:val="22"/>
          <w:szCs w:val="22"/>
        </w:rPr>
        <w:t>:</w:t>
      </w:r>
    </w:p>
    <w:p w14:paraId="6CB1BEBC" w14:textId="77777777" w:rsidR="0080716C" w:rsidRPr="00B60993" w:rsidRDefault="0080716C" w:rsidP="004E4241">
      <w:pPr>
        <w:pStyle w:val="Odstavecseseznamem"/>
        <w:jc w:val="both"/>
        <w:rPr>
          <w:rFonts w:ascii="Calibri" w:hAnsi="Calibri" w:cs="Calibri"/>
          <w:sz w:val="22"/>
          <w:szCs w:val="22"/>
        </w:rPr>
      </w:pPr>
    </w:p>
    <w:p w14:paraId="3A3E0E4E" w14:textId="119615AF" w:rsidR="00964402" w:rsidRDefault="0080716C" w:rsidP="00BA11CA">
      <w:pPr>
        <w:ind w:firstLine="708"/>
        <w:jc w:val="both"/>
        <w:rPr>
          <w:rFonts w:ascii="Calibri" w:hAnsi="Calibri" w:cs="Calibri"/>
          <w:sz w:val="22"/>
          <w:szCs w:val="22"/>
        </w:rPr>
      </w:pPr>
      <w:r w:rsidRPr="00B60993">
        <w:rPr>
          <w:rFonts w:ascii="Calibri" w:hAnsi="Calibri" w:cs="Calibri"/>
          <w:sz w:val="22"/>
          <w:szCs w:val="22"/>
        </w:rPr>
        <w:t xml:space="preserve">1. </w:t>
      </w:r>
      <w:r w:rsidR="004E4241" w:rsidRPr="00B60993">
        <w:rPr>
          <w:rFonts w:ascii="Calibri" w:hAnsi="Calibri" w:cs="Calibri"/>
          <w:sz w:val="22"/>
          <w:szCs w:val="22"/>
        </w:rPr>
        <w:t>dle ust. § 77 odst. 1 zákona</w:t>
      </w:r>
      <w:r w:rsidR="005B2533" w:rsidRPr="00B60993">
        <w:rPr>
          <w:rFonts w:ascii="Calibri" w:hAnsi="Calibri" w:cs="Calibri"/>
          <w:sz w:val="22"/>
          <w:szCs w:val="22"/>
        </w:rPr>
        <w:t xml:space="preserve"> </w:t>
      </w:r>
      <w:r w:rsidR="004E4241" w:rsidRPr="00B60993">
        <w:rPr>
          <w:rFonts w:ascii="Calibri" w:hAnsi="Calibri" w:cs="Calibri"/>
          <w:sz w:val="22"/>
          <w:szCs w:val="22"/>
        </w:rPr>
        <w:t>ve vztahu k České republice výpis z obchodního rejstříku nebo</w:t>
      </w:r>
    </w:p>
    <w:p w14:paraId="4D331D48" w14:textId="3C4B3943" w:rsidR="004E4241" w:rsidRPr="00B60993" w:rsidRDefault="004E4241" w:rsidP="00BA11CA">
      <w:pPr>
        <w:ind w:firstLine="708"/>
        <w:jc w:val="both"/>
        <w:rPr>
          <w:rFonts w:ascii="Calibri" w:hAnsi="Calibri" w:cs="Calibri"/>
          <w:sz w:val="22"/>
          <w:szCs w:val="22"/>
        </w:rPr>
      </w:pPr>
      <w:r w:rsidRPr="00B60993">
        <w:rPr>
          <w:rFonts w:ascii="Calibri" w:hAnsi="Calibri" w:cs="Calibri"/>
          <w:sz w:val="22"/>
          <w:szCs w:val="22"/>
        </w:rPr>
        <w:t xml:space="preserve">jiné obdobné evidence, pokud jiný právní předpis zápis do takové evidence vyžaduje. </w:t>
      </w:r>
    </w:p>
    <w:p w14:paraId="25782B53" w14:textId="77777777" w:rsidR="005B2533" w:rsidRPr="00B60993" w:rsidRDefault="005B2533" w:rsidP="0080716C">
      <w:pPr>
        <w:jc w:val="both"/>
        <w:rPr>
          <w:rFonts w:ascii="Calibri" w:hAnsi="Calibri" w:cs="Calibri"/>
          <w:sz w:val="22"/>
          <w:szCs w:val="22"/>
        </w:rPr>
      </w:pPr>
    </w:p>
    <w:p w14:paraId="738E4CE6" w14:textId="5611E8ED" w:rsidR="004E4241" w:rsidRPr="00B60993" w:rsidRDefault="004E4241" w:rsidP="0080716C">
      <w:pPr>
        <w:pStyle w:val="Odstavecseseznamem"/>
        <w:jc w:val="both"/>
        <w:rPr>
          <w:rFonts w:ascii="Calibri" w:hAnsi="Calibri" w:cs="Calibri"/>
          <w:sz w:val="22"/>
          <w:szCs w:val="22"/>
        </w:rPr>
      </w:pPr>
      <w:r w:rsidRPr="00B60993">
        <w:rPr>
          <w:rFonts w:ascii="Calibri" w:hAnsi="Calibri" w:cs="Calibri"/>
          <w:sz w:val="22"/>
          <w:szCs w:val="22"/>
        </w:rPr>
        <w:t>2. dle ust. § 77 odst. 2 písm. a) zákona</w:t>
      </w:r>
      <w:r w:rsidR="005B2533" w:rsidRPr="00B60993">
        <w:rPr>
          <w:rFonts w:ascii="Calibri" w:hAnsi="Calibri" w:cs="Calibri"/>
          <w:sz w:val="22"/>
          <w:szCs w:val="22"/>
        </w:rPr>
        <w:t xml:space="preserve"> </w:t>
      </w:r>
      <w:r w:rsidRPr="00B60993">
        <w:rPr>
          <w:rFonts w:ascii="Calibri" w:hAnsi="Calibri" w:cs="Calibri"/>
          <w:sz w:val="22"/>
          <w:szCs w:val="22"/>
        </w:rPr>
        <w:t>doklad o oprávnění k podnikání v rozsahu odpovídajícímu předmětu veřejné zakázky, pokud jiné právní předpisy takové oprávnění vyžadují.</w:t>
      </w:r>
    </w:p>
    <w:p w14:paraId="014A096F" w14:textId="255709AD" w:rsidR="004E4241" w:rsidRPr="00B60993" w:rsidRDefault="004E4241" w:rsidP="005B2533">
      <w:pPr>
        <w:pStyle w:val="Odstavecseseznamem"/>
        <w:jc w:val="both"/>
        <w:rPr>
          <w:rFonts w:ascii="Calibri" w:hAnsi="Calibri" w:cs="Calibri"/>
          <w:sz w:val="22"/>
          <w:szCs w:val="22"/>
        </w:rPr>
      </w:pPr>
      <w:r w:rsidRPr="00B60993">
        <w:rPr>
          <w:rFonts w:ascii="Calibri" w:hAnsi="Calibri" w:cs="Calibri"/>
          <w:sz w:val="22"/>
          <w:szCs w:val="22"/>
        </w:rPr>
        <w:t>Objednatel</w:t>
      </w:r>
      <w:r w:rsidR="004F18C6" w:rsidRPr="00B60993">
        <w:rPr>
          <w:rFonts w:ascii="Calibri" w:hAnsi="Calibri" w:cs="Calibri"/>
          <w:sz w:val="22"/>
          <w:szCs w:val="22"/>
        </w:rPr>
        <w:t>i zhotovitel</w:t>
      </w:r>
      <w:r w:rsidRPr="00B60993">
        <w:rPr>
          <w:rFonts w:ascii="Calibri" w:hAnsi="Calibri" w:cs="Calibri"/>
          <w:sz w:val="22"/>
          <w:szCs w:val="22"/>
        </w:rPr>
        <w:t xml:space="preserve"> předloží živnostenské oprávnění minimálně pro: Provádění staveb, jejich změn a odstraňování</w:t>
      </w:r>
      <w:r w:rsidR="005B2533" w:rsidRPr="00B60993">
        <w:rPr>
          <w:rFonts w:ascii="Calibri" w:hAnsi="Calibri" w:cs="Calibri"/>
          <w:sz w:val="22"/>
          <w:szCs w:val="22"/>
        </w:rPr>
        <w:t>.</w:t>
      </w:r>
    </w:p>
    <w:p w14:paraId="1CCF8E42" w14:textId="77777777" w:rsidR="005B2533" w:rsidRPr="00B60993" w:rsidRDefault="005B2533" w:rsidP="005B2533">
      <w:pPr>
        <w:pStyle w:val="Odstavecseseznamem"/>
        <w:jc w:val="both"/>
        <w:rPr>
          <w:rFonts w:ascii="Calibri" w:hAnsi="Calibri" w:cs="Calibri"/>
          <w:sz w:val="22"/>
          <w:szCs w:val="22"/>
        </w:rPr>
      </w:pPr>
    </w:p>
    <w:p w14:paraId="346802EE" w14:textId="3DAF8F8A" w:rsidR="004E4241" w:rsidRPr="00B60993" w:rsidRDefault="004E4241" w:rsidP="005B2533">
      <w:pPr>
        <w:pStyle w:val="Odstavecseseznamem"/>
        <w:jc w:val="both"/>
        <w:rPr>
          <w:rFonts w:ascii="Calibri" w:hAnsi="Calibri" w:cs="Calibri"/>
          <w:sz w:val="22"/>
          <w:szCs w:val="22"/>
        </w:rPr>
      </w:pPr>
      <w:r w:rsidRPr="00B60993">
        <w:rPr>
          <w:rFonts w:ascii="Calibri" w:hAnsi="Calibri" w:cs="Calibri"/>
          <w:sz w:val="22"/>
          <w:szCs w:val="22"/>
        </w:rPr>
        <w:t>3. dle ust. § 77 odst. 2 písm. c) zákona</w:t>
      </w:r>
      <w:r w:rsidR="005B2533" w:rsidRPr="00B60993">
        <w:rPr>
          <w:rFonts w:ascii="Calibri" w:hAnsi="Calibri" w:cs="Calibri"/>
          <w:sz w:val="22"/>
          <w:szCs w:val="22"/>
        </w:rPr>
        <w:t xml:space="preserve"> </w:t>
      </w:r>
      <w:r w:rsidRPr="00B60993">
        <w:rPr>
          <w:rFonts w:ascii="Calibri" w:hAnsi="Calibri" w:cs="Calibri"/>
          <w:sz w:val="22"/>
          <w:szCs w:val="22"/>
        </w:rPr>
        <w:t>doklad, že je odborně způsobilý nebo disponuje osobou, jejímž prostřednictvím odbornou způsobilost zabezpečuje, je-li pro plnění veřejné zakázky odborná způsobilost jinými právními předpisy vyžadována.</w:t>
      </w:r>
    </w:p>
    <w:p w14:paraId="5967AA0E" w14:textId="77777777" w:rsidR="004F18C6" w:rsidRPr="00B60993" w:rsidRDefault="004F18C6" w:rsidP="005B2533">
      <w:pPr>
        <w:pStyle w:val="Odstavecseseznamem"/>
        <w:jc w:val="both"/>
        <w:rPr>
          <w:rFonts w:ascii="Calibri" w:hAnsi="Calibri" w:cs="Calibri"/>
          <w:sz w:val="22"/>
          <w:szCs w:val="22"/>
        </w:rPr>
      </w:pPr>
    </w:p>
    <w:p w14:paraId="15452504" w14:textId="056045F0" w:rsidR="004E4241" w:rsidRPr="00B60993" w:rsidRDefault="004F18C6" w:rsidP="004E4241">
      <w:pPr>
        <w:pStyle w:val="Odstavecseseznamem"/>
        <w:jc w:val="both"/>
        <w:rPr>
          <w:rFonts w:ascii="Calibri" w:hAnsi="Calibri" w:cs="Calibri"/>
          <w:sz w:val="22"/>
          <w:szCs w:val="22"/>
        </w:rPr>
      </w:pPr>
      <w:r w:rsidRPr="00B60993">
        <w:rPr>
          <w:rFonts w:ascii="Calibri" w:hAnsi="Calibri" w:cs="Calibri"/>
          <w:sz w:val="22"/>
          <w:szCs w:val="22"/>
        </w:rPr>
        <w:t xml:space="preserve">Objednatel </w:t>
      </w:r>
      <w:r w:rsidR="004E4241" w:rsidRPr="00B60993">
        <w:rPr>
          <w:rFonts w:ascii="Calibri" w:hAnsi="Calibri" w:cs="Calibri"/>
          <w:sz w:val="22"/>
          <w:szCs w:val="22"/>
        </w:rPr>
        <w:t xml:space="preserve">požaduje předložení: </w:t>
      </w:r>
    </w:p>
    <w:p w14:paraId="42CFB63B" w14:textId="337B7AB5" w:rsidR="004E4241" w:rsidRPr="00B60993" w:rsidRDefault="004E4241" w:rsidP="004F18C6">
      <w:pPr>
        <w:pStyle w:val="Odstavecseseznamem"/>
        <w:jc w:val="both"/>
        <w:rPr>
          <w:rFonts w:ascii="Calibri" w:hAnsi="Calibri" w:cs="Calibri"/>
          <w:sz w:val="22"/>
          <w:szCs w:val="22"/>
        </w:rPr>
      </w:pPr>
      <w:r w:rsidRPr="00B60993">
        <w:rPr>
          <w:rFonts w:ascii="Calibri" w:hAnsi="Calibri" w:cs="Calibri"/>
          <w:sz w:val="22"/>
          <w:szCs w:val="22"/>
        </w:rPr>
        <w:t>a)</w:t>
      </w:r>
      <w:r w:rsidRPr="00B60993">
        <w:rPr>
          <w:rFonts w:ascii="Calibri" w:hAnsi="Calibri" w:cs="Calibri"/>
          <w:sz w:val="22"/>
          <w:szCs w:val="22"/>
        </w:rPr>
        <w:tab/>
        <w:t>osvědčení o autorizaci podle zákona 360/1992 Sb., o výkonu povolání autorizovaných architektů a o výkonu povolání autorizovaných inženýrů a techniků, činných ve výstavbě, ve znění po</w:t>
      </w:r>
      <w:r w:rsidR="004F18C6" w:rsidRPr="00B60993">
        <w:rPr>
          <w:rFonts w:ascii="Calibri" w:hAnsi="Calibri" w:cs="Calibri"/>
          <w:sz w:val="22"/>
          <w:szCs w:val="22"/>
        </w:rPr>
        <w:t xml:space="preserve">zdějších předpisů, a to v oboru </w:t>
      </w:r>
      <w:r w:rsidRPr="00B60993">
        <w:rPr>
          <w:rFonts w:ascii="Calibri" w:hAnsi="Calibri" w:cs="Calibri"/>
          <w:sz w:val="22"/>
          <w:szCs w:val="22"/>
        </w:rPr>
        <w:t>Dopravní stavby.</w:t>
      </w:r>
    </w:p>
    <w:p w14:paraId="231F42AE" w14:textId="77777777" w:rsidR="004F18C6" w:rsidRPr="00B60993" w:rsidRDefault="004F18C6" w:rsidP="004E4241">
      <w:pPr>
        <w:pStyle w:val="Odstavecseseznamem"/>
        <w:jc w:val="both"/>
        <w:rPr>
          <w:rFonts w:ascii="Calibri" w:hAnsi="Calibri" w:cs="Calibri"/>
          <w:sz w:val="22"/>
          <w:szCs w:val="22"/>
        </w:rPr>
      </w:pPr>
    </w:p>
    <w:p w14:paraId="358EDEAC"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Technická kvalifikace </w:t>
      </w:r>
    </w:p>
    <w:p w14:paraId="45013790" w14:textId="32A5ACFF"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Splnění technické kvalifikace prokáže </w:t>
      </w:r>
      <w:r w:rsidR="004F18C6" w:rsidRPr="00B60993">
        <w:rPr>
          <w:rFonts w:ascii="Calibri" w:hAnsi="Calibri" w:cs="Calibri"/>
          <w:sz w:val="22"/>
          <w:szCs w:val="22"/>
        </w:rPr>
        <w:t>zhotovitel</w:t>
      </w:r>
      <w:r w:rsidRPr="00B60993">
        <w:rPr>
          <w:rFonts w:ascii="Calibri" w:hAnsi="Calibri" w:cs="Calibri"/>
          <w:sz w:val="22"/>
          <w:szCs w:val="22"/>
        </w:rPr>
        <w:t xml:space="preserve">, </w:t>
      </w:r>
      <w:r w:rsidR="004F18C6" w:rsidRPr="00B60993">
        <w:rPr>
          <w:rFonts w:ascii="Calibri" w:hAnsi="Calibri" w:cs="Calibri"/>
          <w:sz w:val="22"/>
          <w:szCs w:val="22"/>
        </w:rPr>
        <w:t>tím že předloží</w:t>
      </w:r>
      <w:r w:rsidRPr="00B60993">
        <w:rPr>
          <w:rFonts w:ascii="Calibri" w:hAnsi="Calibri" w:cs="Calibri"/>
          <w:sz w:val="22"/>
          <w:szCs w:val="22"/>
        </w:rPr>
        <w:t>:</w:t>
      </w:r>
    </w:p>
    <w:p w14:paraId="39ED34FC" w14:textId="77777777" w:rsidR="004F18C6" w:rsidRPr="00B60993" w:rsidRDefault="004F18C6" w:rsidP="004E4241">
      <w:pPr>
        <w:pStyle w:val="Odstavecseseznamem"/>
        <w:jc w:val="both"/>
        <w:rPr>
          <w:rFonts w:ascii="Calibri" w:hAnsi="Calibri" w:cs="Calibri"/>
          <w:sz w:val="22"/>
          <w:szCs w:val="22"/>
        </w:rPr>
      </w:pPr>
    </w:p>
    <w:p w14:paraId="5ABD694D"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1. dle ust. § 79 odst. 2 písm. a) zákona</w:t>
      </w:r>
    </w:p>
    <w:p w14:paraId="2F7D8E95"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seznam stavebních prací poskytnutých za posledních 5 let, které byly ukončeny/předány  přede dnem zahájení zadávacího řízení, včetně osvědčení objednatele o řádném poskytnutí a dokončení nejvýznamnějších z těchto prací.</w:t>
      </w:r>
    </w:p>
    <w:p w14:paraId="18EA8895" w14:textId="77777777" w:rsidR="004F18C6" w:rsidRPr="00B60993" w:rsidRDefault="004F18C6" w:rsidP="004E4241">
      <w:pPr>
        <w:pStyle w:val="Odstavecseseznamem"/>
        <w:jc w:val="both"/>
        <w:rPr>
          <w:rFonts w:ascii="Calibri" w:hAnsi="Calibri" w:cs="Calibri"/>
          <w:sz w:val="22"/>
          <w:szCs w:val="22"/>
        </w:rPr>
      </w:pPr>
    </w:p>
    <w:p w14:paraId="7ED3BB46" w14:textId="658EFF83"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Zadavatel požaduje předložení seznamu min. 2 stavebních prací poskytnutých za posledních 5 let ukončených přede dnem zahájení zadávacího řízení včetně konkrétního osvědčení s uvedením ceny a doby jejich poskytnutí a identifikace objednatele. Za stavební práce se považuje výstavba nebo rekonstrukce pozemní komunikace v min. hodnotě alespoň 5 mil. Kč bez </w:t>
      </w:r>
      <w:r w:rsidR="004F18C6" w:rsidRPr="00B60993">
        <w:rPr>
          <w:rFonts w:ascii="Calibri" w:hAnsi="Calibri" w:cs="Calibri"/>
          <w:sz w:val="22"/>
          <w:szCs w:val="22"/>
        </w:rPr>
        <w:t>DPH za</w:t>
      </w:r>
      <w:r w:rsidRPr="00B60993">
        <w:rPr>
          <w:rFonts w:ascii="Calibri" w:hAnsi="Calibri" w:cs="Calibri"/>
          <w:sz w:val="22"/>
          <w:szCs w:val="22"/>
        </w:rPr>
        <w:t xml:space="preserve"> jednu stavební zakázku.</w:t>
      </w:r>
    </w:p>
    <w:p w14:paraId="78867CB7" w14:textId="77777777" w:rsidR="004F18C6" w:rsidRPr="00B60993" w:rsidRDefault="004F18C6" w:rsidP="004E4241">
      <w:pPr>
        <w:pStyle w:val="Odstavecseseznamem"/>
        <w:jc w:val="both"/>
        <w:rPr>
          <w:rFonts w:ascii="Calibri" w:hAnsi="Calibri" w:cs="Calibri"/>
          <w:sz w:val="22"/>
          <w:szCs w:val="22"/>
        </w:rPr>
      </w:pPr>
    </w:p>
    <w:p w14:paraId="6F8C378B" w14:textId="76ACD86B" w:rsidR="00AE2142" w:rsidRPr="00B60993" w:rsidRDefault="004E4241" w:rsidP="004F18C6">
      <w:pPr>
        <w:pStyle w:val="Odstavecseseznamem"/>
        <w:jc w:val="both"/>
        <w:rPr>
          <w:rFonts w:ascii="Calibri" w:hAnsi="Calibri" w:cs="Calibri"/>
          <w:sz w:val="22"/>
          <w:szCs w:val="22"/>
        </w:rPr>
      </w:pPr>
      <w:r w:rsidRPr="00B60993">
        <w:rPr>
          <w:rFonts w:ascii="Calibri" w:hAnsi="Calibri" w:cs="Calibri"/>
          <w:sz w:val="22"/>
          <w:szCs w:val="22"/>
        </w:rPr>
        <w:t>2. dle ust. § 79 odst. 2 písm. c) a d) zákona</w:t>
      </w:r>
      <w:r w:rsidR="004F18C6" w:rsidRPr="00B60993">
        <w:rPr>
          <w:rFonts w:ascii="Calibri" w:hAnsi="Calibri" w:cs="Calibri"/>
          <w:sz w:val="22"/>
          <w:szCs w:val="22"/>
        </w:rPr>
        <w:t xml:space="preserve"> </w:t>
      </w:r>
      <w:r w:rsidRPr="00B60993">
        <w:rPr>
          <w:rFonts w:ascii="Calibri" w:hAnsi="Calibri" w:cs="Calibri"/>
          <w:sz w:val="22"/>
          <w:szCs w:val="22"/>
        </w:rPr>
        <w:t xml:space="preserve">seznam techniků nebo technických útvarů, které se budou podílet na plnění veřejné zakázky, a to zejména těch, které zajišťují kontrolu kvality nebo budou provádět stavební práce bez ohledu na to, zda jde o zaměstnance </w:t>
      </w:r>
      <w:r w:rsidR="004F18C6" w:rsidRPr="00B60993">
        <w:rPr>
          <w:rFonts w:ascii="Calibri" w:hAnsi="Calibri" w:cs="Calibri"/>
          <w:sz w:val="22"/>
          <w:szCs w:val="22"/>
        </w:rPr>
        <w:t>zhotovitele</w:t>
      </w:r>
      <w:r w:rsidRPr="00B60993">
        <w:rPr>
          <w:rFonts w:ascii="Calibri" w:hAnsi="Calibri" w:cs="Calibri"/>
          <w:sz w:val="22"/>
          <w:szCs w:val="22"/>
        </w:rPr>
        <w:t xml:space="preserve"> nebo osoby v jiném vztahu k</w:t>
      </w:r>
      <w:r w:rsidR="004F18C6" w:rsidRPr="00B60993">
        <w:rPr>
          <w:rFonts w:ascii="Calibri" w:hAnsi="Calibri" w:cs="Calibri"/>
          <w:sz w:val="22"/>
          <w:szCs w:val="22"/>
        </w:rPr>
        <w:t>e zhotoviteli</w:t>
      </w:r>
      <w:r w:rsidRPr="00B60993">
        <w:rPr>
          <w:rFonts w:ascii="Calibri" w:hAnsi="Calibri" w:cs="Calibri"/>
          <w:sz w:val="22"/>
          <w:szCs w:val="22"/>
        </w:rPr>
        <w:t>,</w:t>
      </w:r>
      <w:r w:rsidR="004F18C6" w:rsidRPr="00B60993">
        <w:rPr>
          <w:rFonts w:ascii="Calibri" w:hAnsi="Calibri" w:cs="Calibri"/>
          <w:sz w:val="22"/>
          <w:szCs w:val="22"/>
        </w:rPr>
        <w:t xml:space="preserve"> </w:t>
      </w:r>
      <w:r w:rsidRPr="00B60993">
        <w:rPr>
          <w:rFonts w:ascii="Calibri" w:hAnsi="Calibri" w:cs="Calibri"/>
          <w:sz w:val="22"/>
          <w:szCs w:val="22"/>
        </w:rPr>
        <w:t>osvědčení o vzdělání a odborné kvalifikaci vztahující se k požadovaným dodávkám, službám nebo stavebním pracím, a to</w:t>
      </w:r>
      <w:r w:rsidR="004F18C6" w:rsidRPr="00B60993">
        <w:t xml:space="preserve"> </w:t>
      </w:r>
      <w:r w:rsidR="004F18C6" w:rsidRPr="00B60993">
        <w:rPr>
          <w:rFonts w:ascii="Calibri" w:hAnsi="Calibri" w:cs="Calibri"/>
          <w:sz w:val="22"/>
          <w:szCs w:val="22"/>
        </w:rPr>
        <w:t>jak ve vztahu k fyzickým osobám, které mohou dodávky, služby nebo stavební práce poskytovat, tak ve vztahu k jejich vedoucím pracovníkům.</w:t>
      </w:r>
    </w:p>
    <w:p w14:paraId="0A98CE92" w14:textId="77777777" w:rsidR="004F18C6" w:rsidRPr="00B60993" w:rsidRDefault="004F18C6" w:rsidP="004E4241">
      <w:pPr>
        <w:pStyle w:val="Odstavecseseznamem"/>
        <w:jc w:val="both"/>
        <w:rPr>
          <w:rFonts w:ascii="Calibri" w:hAnsi="Calibri" w:cs="Calibri"/>
          <w:sz w:val="22"/>
          <w:szCs w:val="22"/>
        </w:rPr>
      </w:pPr>
    </w:p>
    <w:p w14:paraId="233978D4" w14:textId="77777777" w:rsidR="004F18C6" w:rsidRPr="00B60993" w:rsidRDefault="004F18C6" w:rsidP="0080716C">
      <w:pPr>
        <w:jc w:val="both"/>
        <w:rPr>
          <w:rFonts w:ascii="Calibri" w:hAnsi="Calibri" w:cs="Calibri"/>
          <w:sz w:val="22"/>
          <w:szCs w:val="22"/>
        </w:rPr>
      </w:pPr>
    </w:p>
    <w:p w14:paraId="17548F0F" w14:textId="77777777" w:rsidR="0080716C" w:rsidRPr="00B60993" w:rsidRDefault="004F18C6" w:rsidP="004F18C6">
      <w:pPr>
        <w:pStyle w:val="Odstavecseseznamem"/>
        <w:jc w:val="both"/>
        <w:rPr>
          <w:rFonts w:ascii="Calibri" w:hAnsi="Calibri" w:cs="Calibri"/>
          <w:sz w:val="22"/>
          <w:szCs w:val="22"/>
        </w:rPr>
      </w:pPr>
      <w:r w:rsidRPr="00B60993">
        <w:rPr>
          <w:rFonts w:ascii="Calibri" w:hAnsi="Calibri" w:cs="Calibri"/>
          <w:sz w:val="22"/>
          <w:szCs w:val="22"/>
        </w:rPr>
        <w:t xml:space="preserve">Zhotovitel </w:t>
      </w:r>
      <w:r w:rsidR="004E4241" w:rsidRPr="00B60993">
        <w:rPr>
          <w:rFonts w:ascii="Calibri" w:hAnsi="Calibri" w:cs="Calibri"/>
          <w:sz w:val="22"/>
          <w:szCs w:val="22"/>
        </w:rPr>
        <w:t>je povinen doložit, že disponuje osobou, která́ bude zastávat pozici Hlavní stavbyvedoucí a</w:t>
      </w:r>
      <w:r w:rsidR="0080716C" w:rsidRPr="00B60993">
        <w:rPr>
          <w:rFonts w:ascii="Calibri" w:hAnsi="Calibri" w:cs="Calibri"/>
          <w:sz w:val="22"/>
          <w:szCs w:val="22"/>
        </w:rPr>
        <w:t>:</w:t>
      </w:r>
    </w:p>
    <w:p w14:paraId="2BCC1399" w14:textId="4B1DCD78"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lastRenderedPageBreak/>
        <w:t>má́ minimálně 2 předchozí zkušenosti na pozici stavbyvedoucí</w:t>
      </w:r>
      <w:r w:rsidR="0080716C" w:rsidRPr="00B60993">
        <w:rPr>
          <w:rFonts w:ascii="Calibri" w:hAnsi="Calibri" w:cs="Calibri"/>
          <w:sz w:val="22"/>
          <w:szCs w:val="22"/>
        </w:rPr>
        <w:t xml:space="preserve"> a</w:t>
      </w:r>
      <w:r w:rsidRPr="00B60993">
        <w:rPr>
          <w:rFonts w:ascii="Calibri" w:hAnsi="Calibri" w:cs="Calibri"/>
          <w:sz w:val="22"/>
          <w:szCs w:val="22"/>
        </w:rPr>
        <w:t xml:space="preserve"> při realizaci dokončené zakázky na stavební práce</w:t>
      </w:r>
      <w:r w:rsidR="0080716C" w:rsidRPr="00B60993">
        <w:rPr>
          <w:rFonts w:ascii="Calibri" w:hAnsi="Calibri" w:cs="Calibri"/>
          <w:sz w:val="22"/>
          <w:szCs w:val="22"/>
        </w:rPr>
        <w:t>,</w:t>
      </w:r>
    </w:p>
    <w:p w14:paraId="4F18AA86" w14:textId="554BD26E" w:rsidR="004E4241" w:rsidRPr="00B60993" w:rsidRDefault="004F18C6"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z</w:t>
      </w:r>
      <w:r w:rsidR="004E4241" w:rsidRPr="00B60993">
        <w:rPr>
          <w:rFonts w:ascii="Calibri" w:hAnsi="Calibri" w:cs="Calibri"/>
          <w:sz w:val="22"/>
          <w:szCs w:val="22"/>
        </w:rPr>
        <w:t>a stavební práce se považuje výstavba nebo rekonstrukce pozemní komunikace v min. hodnotě alespoň 5 mil Kč bez DPH za jednu stavební zakázku</w:t>
      </w:r>
      <w:r w:rsidRPr="00B60993">
        <w:rPr>
          <w:rFonts w:ascii="Calibri" w:hAnsi="Calibri" w:cs="Calibri"/>
          <w:sz w:val="22"/>
          <w:szCs w:val="22"/>
        </w:rPr>
        <w:t>,</w:t>
      </w:r>
      <w:r w:rsidR="004E4241" w:rsidRPr="00B60993">
        <w:rPr>
          <w:rFonts w:ascii="Calibri" w:hAnsi="Calibri" w:cs="Calibri"/>
          <w:sz w:val="22"/>
          <w:szCs w:val="22"/>
        </w:rPr>
        <w:t xml:space="preserve"> </w:t>
      </w:r>
    </w:p>
    <w:p w14:paraId="0052BDA3" w14:textId="51603EB2"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je osobou autorizovanou v oboru Dopravní stavby podle zákona 360/1992 Sb., o výkonu povolání autorizovaných architektů a o výkonu povolání autorizovaných inženýrů a techniků činných ve výstavbě, ve znění pozdějších předpisů. </w:t>
      </w:r>
    </w:p>
    <w:p w14:paraId="16EC0D7F" w14:textId="77777777" w:rsidR="0080716C" w:rsidRPr="00B60993" w:rsidRDefault="0080716C" w:rsidP="004E4241">
      <w:pPr>
        <w:pStyle w:val="Odstavecseseznamem"/>
        <w:jc w:val="both"/>
        <w:rPr>
          <w:rFonts w:ascii="Calibri" w:hAnsi="Calibri" w:cs="Calibri"/>
          <w:sz w:val="22"/>
          <w:szCs w:val="22"/>
        </w:rPr>
      </w:pPr>
    </w:p>
    <w:p w14:paraId="0141B95C" w14:textId="12828D32"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K prokázání výše uvedených skutečností </w:t>
      </w:r>
      <w:r w:rsidR="0080716C" w:rsidRPr="00B60993">
        <w:rPr>
          <w:rFonts w:ascii="Calibri" w:hAnsi="Calibri" w:cs="Calibri"/>
          <w:sz w:val="22"/>
          <w:szCs w:val="22"/>
        </w:rPr>
        <w:t>zhotovitel</w:t>
      </w:r>
      <w:r w:rsidRPr="00B60993">
        <w:rPr>
          <w:rFonts w:ascii="Calibri" w:hAnsi="Calibri" w:cs="Calibri"/>
          <w:sz w:val="22"/>
          <w:szCs w:val="22"/>
        </w:rPr>
        <w:t xml:space="preserve"> předloží: </w:t>
      </w:r>
    </w:p>
    <w:p w14:paraId="5170B92B" w14:textId="356F7D00"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strukturovaný́ profesní životopis osoby na pozici Hlavní stavbyvedoucí, ze kterého budou prokazatelně vyplývat délka praxe a požadované zkušenosti v oboru (životopis nemusí být podepsán), </w:t>
      </w:r>
    </w:p>
    <w:p w14:paraId="6C7C780E" w14:textId="111B2791"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osvědčení o autorizaci v oboru Pozemní stavby podle zákona č. 360/1992 Sb., o výkonu povolání autorizovaných architektů a o výkonu povolání autorizovaných inženýrů a techniků činných ve výstavbě, ve znění pozdějších předpisů, </w:t>
      </w:r>
    </w:p>
    <w:p w14:paraId="713BB94B" w14:textId="16392F5B" w:rsidR="00AE2142"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doložení vztahu této osoby vůči </w:t>
      </w:r>
      <w:r w:rsidR="0080716C" w:rsidRPr="00B60993">
        <w:rPr>
          <w:rFonts w:ascii="Calibri" w:hAnsi="Calibri" w:cs="Calibri"/>
          <w:sz w:val="22"/>
          <w:szCs w:val="22"/>
        </w:rPr>
        <w:t>zhotoviteli</w:t>
      </w:r>
      <w:r w:rsidRPr="00B60993">
        <w:rPr>
          <w:rFonts w:ascii="Calibri" w:hAnsi="Calibri" w:cs="Calibri"/>
          <w:sz w:val="22"/>
          <w:szCs w:val="22"/>
        </w:rPr>
        <w:t>, tj. zdali se jedná o zaměstnance, či jinou osobu, resp. poddodavatele.</w:t>
      </w:r>
    </w:p>
    <w:p w14:paraId="4BF8D2F4" w14:textId="77777777" w:rsidR="004E4241" w:rsidRPr="00B60993" w:rsidRDefault="004E4241" w:rsidP="004E4241">
      <w:pPr>
        <w:pStyle w:val="Odstavecseseznamem"/>
        <w:jc w:val="both"/>
        <w:rPr>
          <w:rFonts w:ascii="Calibri" w:hAnsi="Calibri" w:cs="Calibri"/>
          <w:sz w:val="22"/>
          <w:szCs w:val="22"/>
        </w:rPr>
      </w:pPr>
    </w:p>
    <w:p w14:paraId="41FB8063" w14:textId="55A27973" w:rsidR="00A66B39" w:rsidRPr="00B60993" w:rsidRDefault="004E4241" w:rsidP="0080716C">
      <w:pPr>
        <w:pStyle w:val="Odstavecseseznamem"/>
        <w:numPr>
          <w:ilvl w:val="0"/>
          <w:numId w:val="19"/>
        </w:numPr>
        <w:jc w:val="both"/>
        <w:rPr>
          <w:rFonts w:ascii="Calibri" w:hAnsi="Calibri" w:cs="Calibri"/>
          <w:sz w:val="22"/>
          <w:szCs w:val="22"/>
        </w:rPr>
      </w:pPr>
      <w:r w:rsidRPr="00B60993">
        <w:rPr>
          <w:rFonts w:ascii="Calibri" w:hAnsi="Calibri" w:cs="Calibri"/>
          <w:sz w:val="22"/>
          <w:szCs w:val="22"/>
        </w:rPr>
        <w:t xml:space="preserve">Zhotovitel dále předloží </w:t>
      </w:r>
      <w:r w:rsidR="0080716C" w:rsidRPr="00B60993">
        <w:rPr>
          <w:rFonts w:ascii="Calibri" w:hAnsi="Calibri" w:cs="Calibri"/>
          <w:sz w:val="22"/>
          <w:szCs w:val="22"/>
        </w:rPr>
        <w:t xml:space="preserve">objednateli </w:t>
      </w:r>
      <w:r w:rsidR="00A66B39" w:rsidRPr="00B60993">
        <w:rPr>
          <w:rFonts w:ascii="Calibri" w:hAnsi="Calibri" w:cs="Calibri"/>
          <w:sz w:val="22"/>
          <w:szCs w:val="22"/>
        </w:rPr>
        <w:t>„Výpis ze seznamu kvalifikovaných dodavatelů“</w:t>
      </w:r>
      <w:r w:rsidR="00E651FC" w:rsidRPr="00B60993">
        <w:rPr>
          <w:rFonts w:ascii="Calibri" w:hAnsi="Calibri" w:cs="Calibri"/>
          <w:sz w:val="22"/>
          <w:szCs w:val="22"/>
        </w:rPr>
        <w:t>,</w:t>
      </w:r>
      <w:r w:rsidR="0080716C" w:rsidRPr="00B60993">
        <w:rPr>
          <w:rFonts w:ascii="Calibri" w:hAnsi="Calibri" w:cs="Calibri"/>
          <w:sz w:val="22"/>
          <w:szCs w:val="22"/>
        </w:rPr>
        <w:t xml:space="preserve"> § 229 Z</w:t>
      </w:r>
      <w:r w:rsidR="00E651FC" w:rsidRPr="00B60993">
        <w:rPr>
          <w:rFonts w:ascii="Calibri" w:hAnsi="Calibri" w:cs="Calibri"/>
          <w:sz w:val="22"/>
          <w:szCs w:val="22"/>
        </w:rPr>
        <w:t>Z</w:t>
      </w:r>
      <w:r w:rsidR="0080716C" w:rsidRPr="00B60993">
        <w:rPr>
          <w:rFonts w:ascii="Calibri" w:hAnsi="Calibri" w:cs="Calibri"/>
          <w:sz w:val="22"/>
          <w:szCs w:val="22"/>
        </w:rPr>
        <w:t>VZ</w:t>
      </w:r>
      <w:r w:rsidR="00E651FC" w:rsidRPr="00B60993">
        <w:rPr>
          <w:rFonts w:ascii="Calibri" w:hAnsi="Calibri" w:cs="Calibri"/>
          <w:sz w:val="22"/>
          <w:szCs w:val="22"/>
        </w:rPr>
        <w:t>.</w:t>
      </w:r>
    </w:p>
    <w:p w14:paraId="2ADA802A" w14:textId="77777777" w:rsidR="0080716C" w:rsidRPr="00B60993" w:rsidRDefault="0080716C" w:rsidP="0080716C">
      <w:pPr>
        <w:pStyle w:val="Odstavecseseznamem"/>
        <w:jc w:val="both"/>
        <w:rPr>
          <w:rFonts w:ascii="Calibri" w:hAnsi="Calibri" w:cs="Calibri"/>
          <w:sz w:val="22"/>
          <w:szCs w:val="22"/>
        </w:rPr>
      </w:pPr>
    </w:p>
    <w:p w14:paraId="4911D378" w14:textId="687922FD" w:rsidR="00053A17" w:rsidRPr="00B60993" w:rsidRDefault="00053A17" w:rsidP="00980E7D">
      <w:pPr>
        <w:jc w:val="center"/>
        <w:rPr>
          <w:rFonts w:ascii="Calibri" w:hAnsi="Calibri" w:cs="Calibri"/>
          <w:sz w:val="22"/>
          <w:szCs w:val="22"/>
        </w:rPr>
      </w:pPr>
      <w:r w:rsidRPr="00B60993">
        <w:rPr>
          <w:rFonts w:ascii="Calibri" w:hAnsi="Calibri" w:cs="Calibri"/>
          <w:sz w:val="22"/>
          <w:szCs w:val="22"/>
        </w:rPr>
        <w:t>X</w:t>
      </w:r>
      <w:r w:rsidR="00A66B39" w:rsidRPr="00B60993">
        <w:rPr>
          <w:rFonts w:ascii="Calibri" w:hAnsi="Calibri" w:cs="Calibri"/>
          <w:sz w:val="22"/>
          <w:szCs w:val="22"/>
        </w:rPr>
        <w:t>I</w:t>
      </w:r>
      <w:r w:rsidRPr="00B60993">
        <w:rPr>
          <w:rFonts w:ascii="Calibri" w:hAnsi="Calibri" w:cs="Calibri"/>
          <w:sz w:val="22"/>
          <w:szCs w:val="22"/>
        </w:rPr>
        <w:t>. ZÁVĚREČNÁ USTANOVENÍ</w:t>
      </w:r>
    </w:p>
    <w:p w14:paraId="4BEA81D4" w14:textId="53062FE9"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Smluvní strany se dohodly, že tato smlouva bude uzavřena v písemné podobě a že ji lze měnit pouze </w:t>
      </w:r>
      <w:r w:rsidR="00BE01C5" w:rsidRPr="00B60993">
        <w:rPr>
          <w:rFonts w:ascii="Calibri" w:hAnsi="Calibri" w:cs="Calibri"/>
          <w:sz w:val="22"/>
          <w:szCs w:val="22"/>
        </w:rPr>
        <w:t>písemným</w:t>
      </w:r>
      <w:r w:rsidRPr="00B60993">
        <w:rPr>
          <w:rFonts w:ascii="Calibri" w:hAnsi="Calibri" w:cs="Calibri"/>
          <w:sz w:val="22"/>
          <w:szCs w:val="22"/>
        </w:rPr>
        <w:t xml:space="preserve"> oboustranně </w:t>
      </w:r>
      <w:r w:rsidR="00BE01C5" w:rsidRPr="00B60993">
        <w:rPr>
          <w:rFonts w:ascii="Calibri" w:hAnsi="Calibri" w:cs="Calibri"/>
          <w:sz w:val="22"/>
          <w:szCs w:val="22"/>
        </w:rPr>
        <w:t>potvrzeným</w:t>
      </w:r>
      <w:r w:rsidRPr="00B60993">
        <w:rPr>
          <w:rFonts w:ascii="Calibri" w:hAnsi="Calibri" w:cs="Calibri"/>
          <w:sz w:val="22"/>
          <w:szCs w:val="22"/>
        </w:rPr>
        <w:t xml:space="preserve"> ujednáním </w:t>
      </w:r>
      <w:r w:rsidR="00BE01C5" w:rsidRPr="00B60993">
        <w:rPr>
          <w:rFonts w:ascii="Calibri" w:hAnsi="Calibri" w:cs="Calibri"/>
          <w:sz w:val="22"/>
          <w:szCs w:val="22"/>
        </w:rPr>
        <w:t>výslovně</w:t>
      </w:r>
      <w:r w:rsidRPr="00B60993">
        <w:rPr>
          <w:rFonts w:ascii="Calibri" w:hAnsi="Calibri" w:cs="Calibri"/>
          <w:sz w:val="22"/>
          <w:szCs w:val="22"/>
        </w:rPr>
        <w:t xml:space="preserve"> </w:t>
      </w:r>
      <w:r w:rsidR="00BE01C5" w:rsidRPr="00B60993">
        <w:rPr>
          <w:rFonts w:ascii="Calibri" w:hAnsi="Calibri" w:cs="Calibri"/>
          <w:sz w:val="22"/>
          <w:szCs w:val="22"/>
        </w:rPr>
        <w:t>nazvaným</w:t>
      </w:r>
      <w:r w:rsidRPr="00B60993">
        <w:rPr>
          <w:rFonts w:ascii="Calibri" w:hAnsi="Calibri" w:cs="Calibri"/>
          <w:sz w:val="22"/>
          <w:szCs w:val="22"/>
        </w:rPr>
        <w:t xml:space="preserve"> „Dodatek ke smlouvě“ a </w:t>
      </w:r>
      <w:r w:rsidR="00BE01C5" w:rsidRPr="00B60993">
        <w:rPr>
          <w:rFonts w:ascii="Calibri" w:hAnsi="Calibri" w:cs="Calibri"/>
          <w:sz w:val="22"/>
          <w:szCs w:val="22"/>
        </w:rPr>
        <w:t>očíslovaným</w:t>
      </w:r>
      <w:r w:rsidRPr="00B60993">
        <w:rPr>
          <w:rFonts w:ascii="Calibri" w:hAnsi="Calibri" w:cs="Calibri"/>
          <w:sz w:val="22"/>
          <w:szCs w:val="22"/>
        </w:rPr>
        <w:t xml:space="preserve"> podle </w:t>
      </w:r>
      <w:r w:rsidR="00BE01C5" w:rsidRPr="00B60993">
        <w:rPr>
          <w:rFonts w:ascii="Calibri" w:hAnsi="Calibri" w:cs="Calibri"/>
          <w:sz w:val="22"/>
          <w:szCs w:val="22"/>
        </w:rPr>
        <w:t>pořadových</w:t>
      </w:r>
      <w:r w:rsidRPr="00B60993">
        <w:rPr>
          <w:rFonts w:ascii="Calibri" w:hAnsi="Calibri" w:cs="Calibri"/>
          <w:sz w:val="22"/>
          <w:szCs w:val="22"/>
        </w:rPr>
        <w:t xml:space="preserve"> čísel. Jiné zápisy, protokoly apod. se považují za podklad ke změně smlouvy, nikoliv za její změnu. Smluvní strany </w:t>
      </w:r>
      <w:r w:rsidR="00EA649E" w:rsidRPr="00B60993">
        <w:rPr>
          <w:rFonts w:ascii="Calibri" w:hAnsi="Calibri" w:cs="Calibri"/>
          <w:sz w:val="22"/>
          <w:szCs w:val="22"/>
        </w:rPr>
        <w:t>výslovně</w:t>
      </w:r>
      <w:r w:rsidRPr="00B60993">
        <w:rPr>
          <w:rFonts w:ascii="Calibri" w:hAnsi="Calibri" w:cs="Calibri"/>
          <w:sz w:val="22"/>
          <w:szCs w:val="22"/>
        </w:rPr>
        <w:t xml:space="preserve"> vylučují použití </w:t>
      </w:r>
      <w:r w:rsidR="00EA649E" w:rsidRPr="00B60993">
        <w:rPr>
          <w:rFonts w:ascii="Calibri" w:hAnsi="Calibri" w:cs="Calibri"/>
          <w:sz w:val="22"/>
          <w:szCs w:val="22"/>
        </w:rPr>
        <w:t>úst</w:t>
      </w:r>
      <w:r w:rsidRPr="00B60993">
        <w:rPr>
          <w:rFonts w:ascii="Calibri" w:hAnsi="Calibri" w:cs="Calibri"/>
          <w:sz w:val="22"/>
          <w:szCs w:val="22"/>
        </w:rPr>
        <w:t xml:space="preserve">. § 582 odst. 2 </w:t>
      </w:r>
      <w:proofErr w:type="spellStart"/>
      <w:r w:rsidRPr="00B60993">
        <w:rPr>
          <w:rFonts w:ascii="Calibri" w:hAnsi="Calibri" w:cs="Calibri"/>
          <w:sz w:val="22"/>
          <w:szCs w:val="22"/>
        </w:rPr>
        <w:t>o.z</w:t>
      </w:r>
      <w:proofErr w:type="spellEnd"/>
      <w:r w:rsidRPr="00B60993">
        <w:rPr>
          <w:rFonts w:ascii="Calibri" w:hAnsi="Calibri" w:cs="Calibri"/>
          <w:sz w:val="22"/>
          <w:szCs w:val="22"/>
        </w:rPr>
        <w:t xml:space="preserve">. Tímto ustanovením není dotčeno právo stran o změně smlouvy v případech touto smlouvou </w:t>
      </w:r>
      <w:r w:rsidR="00EA649E" w:rsidRPr="00B60993">
        <w:rPr>
          <w:rFonts w:ascii="Calibri" w:hAnsi="Calibri" w:cs="Calibri"/>
          <w:sz w:val="22"/>
          <w:szCs w:val="22"/>
        </w:rPr>
        <w:t>výslovně</w:t>
      </w:r>
      <w:r w:rsidRPr="00B60993">
        <w:rPr>
          <w:rFonts w:ascii="Calibri" w:hAnsi="Calibri" w:cs="Calibri"/>
          <w:sz w:val="22"/>
          <w:szCs w:val="22"/>
        </w:rPr>
        <w:t xml:space="preserve"> </w:t>
      </w:r>
      <w:r w:rsidR="00EA649E" w:rsidRPr="00B60993">
        <w:rPr>
          <w:rFonts w:ascii="Calibri" w:hAnsi="Calibri" w:cs="Calibri"/>
          <w:sz w:val="22"/>
          <w:szCs w:val="22"/>
        </w:rPr>
        <w:t>stanovených</w:t>
      </w:r>
      <w:r w:rsidRPr="00B60993">
        <w:rPr>
          <w:rFonts w:ascii="Calibri" w:hAnsi="Calibri" w:cs="Calibri"/>
          <w:sz w:val="22"/>
          <w:szCs w:val="22"/>
        </w:rPr>
        <w:t xml:space="preserve"> (zejm. dovětkem „nebude-li dohodnuto jinak“).</w:t>
      </w:r>
    </w:p>
    <w:p w14:paraId="7E8376AE" w14:textId="2F68D1F1"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Tato smlouva se řídí právním řádem České republiky, zejména zák. č. 89/2012 Sb., </w:t>
      </w:r>
      <w:r w:rsidR="002015EE" w:rsidRPr="00B60993">
        <w:rPr>
          <w:rFonts w:ascii="Calibri" w:hAnsi="Calibri" w:cs="Calibri"/>
          <w:sz w:val="22"/>
          <w:szCs w:val="22"/>
        </w:rPr>
        <w:t>občanským</w:t>
      </w:r>
      <w:r w:rsidRPr="00B60993">
        <w:rPr>
          <w:rFonts w:ascii="Calibri" w:hAnsi="Calibri" w:cs="Calibri"/>
          <w:sz w:val="22"/>
          <w:szCs w:val="22"/>
        </w:rPr>
        <w:t xml:space="preserve"> zákoníkem.</w:t>
      </w:r>
    </w:p>
    <w:p w14:paraId="146CFB28" w14:textId="22B72205"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Objednatel je oprávněn převádět svá práva a povinnosti </w:t>
      </w:r>
      <w:r w:rsidR="002015EE" w:rsidRPr="00B60993">
        <w:rPr>
          <w:rFonts w:ascii="Calibri" w:hAnsi="Calibri" w:cs="Calibri"/>
          <w:sz w:val="22"/>
          <w:szCs w:val="22"/>
        </w:rPr>
        <w:t>vyplývající</w:t>
      </w:r>
      <w:r w:rsidRPr="00B60993">
        <w:rPr>
          <w:rFonts w:ascii="Calibri" w:hAnsi="Calibri" w:cs="Calibri"/>
          <w:sz w:val="22"/>
          <w:szCs w:val="22"/>
        </w:rPr>
        <w:t xml:space="preserve"> pro něj z této smlouvy na třetí osoby a zhotovitel je povinen </w:t>
      </w:r>
      <w:r w:rsidR="00643126" w:rsidRPr="00B60993">
        <w:rPr>
          <w:rFonts w:ascii="Calibri" w:hAnsi="Calibri" w:cs="Calibri"/>
          <w:sz w:val="22"/>
          <w:szCs w:val="22"/>
        </w:rPr>
        <w:t>takový</w:t>
      </w:r>
      <w:r w:rsidRPr="00B60993">
        <w:rPr>
          <w:rFonts w:ascii="Calibri" w:hAnsi="Calibri" w:cs="Calibri"/>
          <w:sz w:val="22"/>
          <w:szCs w:val="22"/>
        </w:rPr>
        <w:t xml:space="preserve">́ převod bez </w:t>
      </w:r>
      <w:r w:rsidR="00643126" w:rsidRPr="00B60993">
        <w:rPr>
          <w:rFonts w:ascii="Calibri" w:hAnsi="Calibri" w:cs="Calibri"/>
          <w:sz w:val="22"/>
          <w:szCs w:val="22"/>
        </w:rPr>
        <w:t>výhrad</w:t>
      </w:r>
      <w:r w:rsidRPr="00B60993">
        <w:rPr>
          <w:rFonts w:ascii="Calibri" w:hAnsi="Calibri" w:cs="Calibri"/>
          <w:sz w:val="22"/>
          <w:szCs w:val="22"/>
        </w:rPr>
        <w:t xml:space="preserve"> respektovat.</w:t>
      </w:r>
    </w:p>
    <w:p w14:paraId="33EBF071" w14:textId="442CBEC6"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Odpověď strany této smlouvy, podle § 1740 odst. 3 </w:t>
      </w:r>
      <w:proofErr w:type="spellStart"/>
      <w:r w:rsidRPr="00B60993">
        <w:rPr>
          <w:rFonts w:ascii="Calibri" w:hAnsi="Calibri" w:cs="Calibri"/>
          <w:sz w:val="22"/>
          <w:szCs w:val="22"/>
        </w:rPr>
        <w:t>o.z</w:t>
      </w:r>
      <w:proofErr w:type="spellEnd"/>
      <w:r w:rsidRPr="00B60993">
        <w:rPr>
          <w:rFonts w:ascii="Calibri" w:hAnsi="Calibri" w:cs="Calibri"/>
          <w:sz w:val="22"/>
          <w:szCs w:val="22"/>
        </w:rPr>
        <w:t>., s dodatkem nebo odchylkou, není přijetím nabídky na uzavření této smlouvy, ani když podstatně nemění podmínky nabídky.</w:t>
      </w:r>
    </w:p>
    <w:p w14:paraId="7D7400C1" w14:textId="2AEB257A"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Smluvní strany berou na vědomí, že tato smlouva včetně všech jejích příloh podléhá povinnému zveřejnění zejm. podle zák. č. 340/2015 Sb., zákon o registru smluv.</w:t>
      </w:r>
    </w:p>
    <w:p w14:paraId="1D228FDE" w14:textId="44632BBA"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 xml:space="preserve">Zhotovitel </w:t>
      </w:r>
      <w:r w:rsidR="00C51A64" w:rsidRPr="00B60993">
        <w:rPr>
          <w:rFonts w:ascii="Calibri" w:hAnsi="Calibri" w:cs="Calibri"/>
          <w:sz w:val="22"/>
          <w:szCs w:val="22"/>
        </w:rPr>
        <w:t>výslovně</w:t>
      </w:r>
      <w:r w:rsidRPr="00B60993">
        <w:rPr>
          <w:rFonts w:ascii="Calibri" w:hAnsi="Calibri" w:cs="Calibri"/>
          <w:sz w:val="22"/>
          <w:szCs w:val="22"/>
        </w:rPr>
        <w:t xml:space="preserve"> souhlasí s tím, že objednatel zveřejní úplné znění této smlouvy vč. příloh, tj. tato smlouva bude uveřejněna v podobě obsahující i případné osobní údaje nebo údaje naplňující parametry obchodního tajemství, pokud zhotovitel nejpozději do uzavření této smlouvy nesdělí objednateli ty údaje, resp. části návrhu smlouvy (příloh), jejichž uveřejnění je zvláštním právním předpisem vyloučeno (např. osobní údaje, údaje naplňující parametry obchodního tajemství nebo důvěrné informace ve smyslu ust. § 218 ZZVZ), spolu s odkazem na konkrétní normu takového zvláštního právního předpisu a konkrétní důvody zákazu uveřejnění těchto částí. Řádně a důvodně označené části smlouvy (příloh) nebudou uveřejněny, popř. budou před uveřejněním znečitelněny.</w:t>
      </w:r>
    </w:p>
    <w:p w14:paraId="51F5ED39" w14:textId="487A9EBB"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Splnění povinnosti uveřejnit smlouvu dle zák. č. 340/2015 Sb. zajistí objednatel.</w:t>
      </w:r>
    </w:p>
    <w:p w14:paraId="5B145DF0" w14:textId="335388B0" w:rsidR="00053A17" w:rsidRPr="00B60993" w:rsidRDefault="00053A17"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Smlouva je vyhotovena ve čtyřech stejnopisech, z nichž každá strana obdrží po dvou.</w:t>
      </w:r>
    </w:p>
    <w:p w14:paraId="376498E7" w14:textId="7D42C5A1" w:rsidR="00053A17" w:rsidRPr="00B60993" w:rsidRDefault="00053A17"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Smlouva je uzavřena dnem podpisu poslední smluvní strany a </w:t>
      </w:r>
      <w:r w:rsidR="009272DB" w:rsidRPr="00B60993">
        <w:rPr>
          <w:rFonts w:ascii="Calibri" w:hAnsi="Calibri" w:cs="Calibri"/>
          <w:sz w:val="22"/>
          <w:szCs w:val="22"/>
        </w:rPr>
        <w:t>nabývá</w:t>
      </w:r>
      <w:r w:rsidRPr="00B60993">
        <w:rPr>
          <w:rFonts w:ascii="Calibri" w:hAnsi="Calibri" w:cs="Calibri"/>
          <w:sz w:val="22"/>
          <w:szCs w:val="22"/>
        </w:rPr>
        <w:t xml:space="preserve"> účinnosti dnem uzavření, pokud zvláštní právní předpis (zejm. zák. č. 340/2015 Sb.) nestanoví jinak.</w:t>
      </w:r>
    </w:p>
    <w:p w14:paraId="31ED137C" w14:textId="431DBDD8" w:rsidR="00ED6144" w:rsidRPr="00B60993" w:rsidRDefault="005B1C29"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lastRenderedPageBreak/>
        <w:t>Zhotovitel</w:t>
      </w:r>
      <w:r w:rsidR="00ED6144" w:rsidRPr="00B60993">
        <w:rPr>
          <w:rFonts w:ascii="Calibri" w:hAnsi="Calibri" w:cs="Calibri"/>
          <w:sz w:val="22"/>
          <w:szCs w:val="22"/>
        </w:rPr>
        <w:t xml:space="preserve"> je povinen zajistit po celou dobu plnění veřejné zakázk</w:t>
      </w:r>
      <w:r w:rsidR="009272DB" w:rsidRPr="00B60993">
        <w:rPr>
          <w:rFonts w:ascii="Calibri" w:hAnsi="Calibri" w:cs="Calibri"/>
          <w:sz w:val="22"/>
          <w:szCs w:val="22"/>
        </w:rPr>
        <w:t>y, která je předmětem této smlouv</w:t>
      </w:r>
      <w:r w:rsidR="00ED6144" w:rsidRPr="00B60993">
        <w:rPr>
          <w:rFonts w:ascii="Calibri" w:hAnsi="Calibri" w:cs="Calibri"/>
          <w:sz w:val="22"/>
          <w:szCs w:val="22"/>
        </w:rPr>
        <w:t xml:space="preserve">y dodržování veškerých právních předpisů České republiky s důrazem na legální zaměstnávání, spravedlivé odměňování a dodržování bezpečnosti a ochrany zdraví při práci, přičemž uvedené bude takový </w:t>
      </w:r>
      <w:r w:rsidRPr="00B60993">
        <w:rPr>
          <w:rFonts w:ascii="Calibri" w:hAnsi="Calibri" w:cs="Calibri"/>
          <w:sz w:val="22"/>
          <w:szCs w:val="22"/>
        </w:rPr>
        <w:t>zhotovitel</w:t>
      </w:r>
      <w:r w:rsidR="00ED6144" w:rsidRPr="00B60993">
        <w:rPr>
          <w:rFonts w:ascii="Calibri" w:hAnsi="Calibri" w:cs="Calibri"/>
          <w:sz w:val="22"/>
          <w:szCs w:val="22"/>
        </w:rPr>
        <w:t xml:space="preserve"> povinen zajistit i u svých poddodavatelů, kteří vykonávají činnost na území České republiky. Ve smlouvách s takovými poddodavateli </w:t>
      </w:r>
      <w:r w:rsidR="0018439B" w:rsidRPr="00B60993">
        <w:rPr>
          <w:rFonts w:ascii="Calibri" w:hAnsi="Calibri" w:cs="Calibri"/>
          <w:sz w:val="22"/>
          <w:szCs w:val="22"/>
        </w:rPr>
        <w:t>je</w:t>
      </w:r>
      <w:r w:rsidR="00ED6144" w:rsidRPr="00B60993">
        <w:rPr>
          <w:rFonts w:ascii="Calibri" w:hAnsi="Calibri" w:cs="Calibri"/>
          <w:sz w:val="22"/>
          <w:szCs w:val="22"/>
        </w:rPr>
        <w:t xml:space="preserve"> </w:t>
      </w:r>
      <w:r w:rsidRPr="00B60993">
        <w:rPr>
          <w:rFonts w:ascii="Calibri" w:hAnsi="Calibri" w:cs="Calibri"/>
          <w:sz w:val="22"/>
          <w:szCs w:val="22"/>
        </w:rPr>
        <w:t>zhotovitel</w:t>
      </w:r>
      <w:r w:rsidR="00ED6144" w:rsidRPr="00B60993">
        <w:rPr>
          <w:rFonts w:ascii="Calibri" w:hAnsi="Calibri" w:cs="Calibri"/>
          <w:sz w:val="22"/>
          <w:szCs w:val="22"/>
        </w:rPr>
        <w:t xml:space="preserve"> povinen zajistit srovnatelnou úroveň </w:t>
      </w:r>
      <w:r w:rsidRPr="00B60993">
        <w:rPr>
          <w:rFonts w:ascii="Calibri" w:hAnsi="Calibri" w:cs="Calibri"/>
          <w:sz w:val="22"/>
          <w:szCs w:val="22"/>
        </w:rPr>
        <w:t>objednatelem</w:t>
      </w:r>
      <w:r w:rsidR="00ED6144" w:rsidRPr="00B60993">
        <w:rPr>
          <w:rFonts w:ascii="Calibri" w:hAnsi="Calibri" w:cs="Calibri"/>
          <w:sz w:val="22"/>
          <w:szCs w:val="22"/>
        </w:rPr>
        <w:t xml:space="preserve"> určených smluvních podmínek s podmínkami smlouvy </w:t>
      </w:r>
      <w:r w:rsidRPr="00B60993">
        <w:rPr>
          <w:rFonts w:ascii="Calibri" w:hAnsi="Calibri" w:cs="Calibri"/>
          <w:sz w:val="22"/>
          <w:szCs w:val="22"/>
        </w:rPr>
        <w:t>zhotovitele</w:t>
      </w:r>
      <w:r w:rsidR="00ED6144" w:rsidRPr="00B60993">
        <w:rPr>
          <w:rFonts w:ascii="Calibri" w:hAnsi="Calibri" w:cs="Calibri"/>
          <w:sz w:val="22"/>
          <w:szCs w:val="22"/>
        </w:rPr>
        <w:t xml:space="preserve"> s </w:t>
      </w:r>
      <w:r w:rsidR="009272DB" w:rsidRPr="00B60993">
        <w:rPr>
          <w:rFonts w:ascii="Calibri" w:hAnsi="Calibri" w:cs="Calibri"/>
          <w:sz w:val="22"/>
          <w:szCs w:val="22"/>
        </w:rPr>
        <w:t>objednatelem</w:t>
      </w:r>
      <w:r w:rsidR="00ED6144" w:rsidRPr="00B60993">
        <w:rPr>
          <w:rFonts w:ascii="Calibri" w:hAnsi="Calibri" w:cs="Calibri"/>
          <w:sz w:val="22"/>
          <w:szCs w:val="22"/>
        </w:rPr>
        <w:t xml:space="preserve"> v rámci veřejné zakázky</w:t>
      </w:r>
      <w:r w:rsidR="009272DB" w:rsidRPr="00B60993">
        <w:rPr>
          <w:rFonts w:ascii="Calibri" w:hAnsi="Calibri" w:cs="Calibri"/>
          <w:sz w:val="22"/>
          <w:szCs w:val="22"/>
        </w:rPr>
        <w:t>, která je jejím předmětem</w:t>
      </w:r>
      <w:r w:rsidR="00ED6144" w:rsidRPr="00B60993">
        <w:rPr>
          <w:rFonts w:ascii="Calibri" w:hAnsi="Calibri" w:cs="Calibri"/>
          <w:sz w:val="22"/>
          <w:szCs w:val="22"/>
        </w:rPr>
        <w:t xml:space="preserve">. Těmito podmínkami je splatnost faktur a výše shodných smluvních pokut. </w:t>
      </w:r>
    </w:p>
    <w:p w14:paraId="65BBF50C" w14:textId="77777777" w:rsidR="0018439B" w:rsidRPr="00B60993" w:rsidRDefault="0018439B" w:rsidP="00ED6144">
      <w:pPr>
        <w:jc w:val="both"/>
        <w:rPr>
          <w:rFonts w:ascii="Calibri" w:hAnsi="Calibri" w:cs="Calibri"/>
          <w:sz w:val="22"/>
          <w:szCs w:val="22"/>
        </w:rPr>
      </w:pPr>
    </w:p>
    <w:p w14:paraId="37F86CF7" w14:textId="5F328A98" w:rsidR="00151D1B" w:rsidRPr="00B60993" w:rsidRDefault="00053A17" w:rsidP="00151D1B">
      <w:pPr>
        <w:jc w:val="both"/>
        <w:rPr>
          <w:rFonts w:ascii="Calibri" w:hAnsi="Calibri" w:cs="Calibri"/>
          <w:sz w:val="22"/>
          <w:szCs w:val="22"/>
        </w:rPr>
      </w:pPr>
      <w:r w:rsidRPr="00B60993">
        <w:rPr>
          <w:rFonts w:ascii="Calibri" w:hAnsi="Calibri" w:cs="Calibri"/>
          <w:sz w:val="22"/>
          <w:szCs w:val="22"/>
        </w:rPr>
        <w:t>X</w:t>
      </w:r>
      <w:r w:rsidR="000E7CA7" w:rsidRPr="00B60993">
        <w:rPr>
          <w:rFonts w:ascii="Calibri" w:hAnsi="Calibri" w:cs="Calibri"/>
          <w:sz w:val="22"/>
          <w:szCs w:val="22"/>
        </w:rPr>
        <w:t>I</w:t>
      </w:r>
      <w:r w:rsidRPr="00B60993">
        <w:rPr>
          <w:rFonts w:ascii="Calibri" w:hAnsi="Calibri" w:cs="Calibri"/>
          <w:sz w:val="22"/>
          <w:szCs w:val="22"/>
        </w:rPr>
        <w:t>I. PŘÍLOHY</w:t>
      </w:r>
    </w:p>
    <w:p w14:paraId="49E4FC79" w14:textId="7BEB3528" w:rsidR="00053A17" w:rsidRPr="00B60993" w:rsidRDefault="00151D1B" w:rsidP="00151D1B">
      <w:pPr>
        <w:jc w:val="both"/>
        <w:rPr>
          <w:rFonts w:ascii="Calibri" w:hAnsi="Calibri" w:cs="Calibri"/>
          <w:sz w:val="22"/>
          <w:szCs w:val="22"/>
        </w:rPr>
      </w:pPr>
      <w:r w:rsidRPr="00B60993">
        <w:rPr>
          <w:rFonts w:ascii="Calibri" w:hAnsi="Calibri" w:cs="Calibri"/>
          <w:sz w:val="22"/>
          <w:szCs w:val="22"/>
        </w:rPr>
        <w:t>Příloha č. 1:</w:t>
      </w:r>
      <w:r w:rsidR="00053A17" w:rsidRPr="00B60993">
        <w:rPr>
          <w:rFonts w:ascii="Calibri" w:hAnsi="Calibri" w:cs="Calibri"/>
          <w:sz w:val="22"/>
          <w:szCs w:val="22"/>
        </w:rPr>
        <w:t xml:space="preserve"> </w:t>
      </w:r>
      <w:r w:rsidRPr="00B60993">
        <w:rPr>
          <w:rFonts w:ascii="Calibri" w:hAnsi="Calibri" w:cs="Calibri"/>
          <w:sz w:val="22"/>
          <w:szCs w:val="22"/>
        </w:rPr>
        <w:t xml:space="preserve">Projektová dokumentace </w:t>
      </w:r>
      <w:r w:rsidR="0061239F" w:rsidRPr="00B60993">
        <w:rPr>
          <w:rFonts w:ascii="Calibri" w:hAnsi="Calibri" w:cs="Calibri"/>
          <w:sz w:val="22"/>
          <w:szCs w:val="22"/>
        </w:rPr>
        <w:t>(samostatná elektron</w:t>
      </w:r>
      <w:r w:rsidR="001969F3" w:rsidRPr="00B60993">
        <w:rPr>
          <w:rFonts w:ascii="Calibri" w:hAnsi="Calibri" w:cs="Calibri"/>
          <w:sz w:val="22"/>
          <w:szCs w:val="22"/>
        </w:rPr>
        <w:t>i</w:t>
      </w:r>
      <w:r w:rsidR="0061239F" w:rsidRPr="00B60993">
        <w:rPr>
          <w:rFonts w:ascii="Calibri" w:hAnsi="Calibri" w:cs="Calibri"/>
          <w:sz w:val="22"/>
          <w:szCs w:val="22"/>
        </w:rPr>
        <w:t>cká příloha</w:t>
      </w:r>
      <w:r w:rsidR="001969F3" w:rsidRPr="00B60993">
        <w:rPr>
          <w:rFonts w:ascii="Calibri" w:hAnsi="Calibri" w:cs="Calibri"/>
          <w:sz w:val="22"/>
          <w:szCs w:val="22"/>
        </w:rPr>
        <w:t>)</w:t>
      </w:r>
    </w:p>
    <w:p w14:paraId="6C99E584" w14:textId="77777777" w:rsidR="0031425E" w:rsidRPr="00B60993" w:rsidRDefault="0031425E" w:rsidP="001969F3">
      <w:pPr>
        <w:pStyle w:val="Zkladntext"/>
        <w:spacing w:before="120"/>
        <w:rPr>
          <w:rFonts w:ascii="Calibri" w:hAnsi="Calibri" w:cs="Calibri"/>
          <w:i/>
          <w:sz w:val="22"/>
          <w:szCs w:val="22"/>
          <w:highlight w:val="yellow"/>
        </w:rPr>
      </w:pPr>
    </w:p>
    <w:p w14:paraId="6706E55F" w14:textId="77777777" w:rsidR="0031425E" w:rsidRPr="00B60993" w:rsidRDefault="0031425E" w:rsidP="0031425E">
      <w:pPr>
        <w:pStyle w:val="Zkladntext"/>
        <w:spacing w:before="120"/>
        <w:ind w:left="4254"/>
        <w:rPr>
          <w:rFonts w:ascii="Calibri" w:hAnsi="Calibri" w:cs="Calibri"/>
          <w:sz w:val="18"/>
        </w:rPr>
      </w:pPr>
      <w:r w:rsidRPr="00B60993">
        <w:rPr>
          <w:rFonts w:ascii="Calibri" w:hAnsi="Calibri" w:cs="Calibri"/>
          <w:i/>
          <w:sz w:val="22"/>
          <w:szCs w:val="22"/>
          <w:highlight w:val="yellow"/>
        </w:rPr>
        <w:t>(účastník uvede datum podpisu, název účastníka, jméno oprávněné osoby a podpis; a odstraní tuto závorku)</w:t>
      </w:r>
    </w:p>
    <w:p w14:paraId="0E9A676C" w14:textId="77777777" w:rsidR="0031425E" w:rsidRPr="00B60993" w:rsidRDefault="0031425E" w:rsidP="0031425E">
      <w:pPr>
        <w:pStyle w:val="Zkladntext"/>
        <w:spacing w:before="120"/>
        <w:rPr>
          <w:rFonts w:ascii="Calibri" w:hAnsi="Calibri" w:cs="Calibri"/>
        </w:rPr>
      </w:pPr>
    </w:p>
    <w:p w14:paraId="547E6204" w14:textId="77777777" w:rsidR="0031425E" w:rsidRPr="00B60993" w:rsidRDefault="0031425E" w:rsidP="0031425E">
      <w:pPr>
        <w:rPr>
          <w:rFonts w:ascii="Calibri" w:hAnsi="Calibri" w:cs="Calibri"/>
          <w:sz w:val="22"/>
          <w:szCs w:val="22"/>
        </w:rPr>
      </w:pPr>
      <w:r w:rsidRPr="00B60993">
        <w:rPr>
          <w:rFonts w:ascii="Calibri" w:hAnsi="Calibri" w:cs="Calibri"/>
          <w:sz w:val="22"/>
          <w:szCs w:val="22"/>
        </w:rPr>
        <w:t>V Praze dne ……………………</w:t>
      </w:r>
      <w:r w:rsidRPr="00B60993">
        <w:rPr>
          <w:rFonts w:ascii="Calibri" w:hAnsi="Calibri" w:cs="Calibri"/>
          <w:sz w:val="22"/>
          <w:szCs w:val="22"/>
        </w:rPr>
        <w:tab/>
      </w:r>
      <w:r w:rsidRPr="00B60993">
        <w:rPr>
          <w:rFonts w:ascii="Calibri" w:hAnsi="Calibri" w:cs="Calibri"/>
          <w:sz w:val="22"/>
          <w:szCs w:val="22"/>
        </w:rPr>
        <w:tab/>
      </w:r>
      <w:r w:rsidRPr="00B60993">
        <w:rPr>
          <w:rFonts w:ascii="Calibri" w:hAnsi="Calibri" w:cs="Calibri"/>
          <w:sz w:val="22"/>
          <w:szCs w:val="22"/>
        </w:rPr>
        <w:tab/>
        <w:t xml:space="preserve">           V </w:t>
      </w:r>
      <w:r w:rsidRPr="00B60993">
        <w:rPr>
          <w:rFonts w:ascii="Calibri" w:hAnsi="Calibri" w:cs="Calibri"/>
          <w:sz w:val="22"/>
          <w:szCs w:val="22"/>
          <w:highlight w:val="yellow"/>
        </w:rPr>
        <w:t>…………………………</w:t>
      </w:r>
      <w:r w:rsidRPr="00B60993">
        <w:rPr>
          <w:rFonts w:ascii="Calibri" w:hAnsi="Calibri" w:cs="Calibri"/>
          <w:sz w:val="22"/>
          <w:szCs w:val="22"/>
        </w:rPr>
        <w:t xml:space="preserve"> dne </w:t>
      </w:r>
      <w:r w:rsidRPr="00B60993">
        <w:rPr>
          <w:rFonts w:ascii="Calibri" w:hAnsi="Calibri" w:cs="Calibri"/>
          <w:sz w:val="22"/>
          <w:szCs w:val="22"/>
          <w:highlight w:val="yellow"/>
        </w:rPr>
        <w:t>……………………</w:t>
      </w:r>
    </w:p>
    <w:p w14:paraId="0F830DBF" w14:textId="77777777" w:rsidR="0031425E" w:rsidRPr="00B60993" w:rsidRDefault="0031425E" w:rsidP="0031425E">
      <w:pPr>
        <w:rPr>
          <w:rFonts w:ascii="Calibri" w:hAnsi="Calibri" w:cs="Calibri"/>
          <w:sz w:val="22"/>
          <w:szCs w:val="22"/>
        </w:rPr>
      </w:pPr>
    </w:p>
    <w:p w14:paraId="31B30725" w14:textId="77777777" w:rsidR="0031425E" w:rsidRPr="00B60993" w:rsidRDefault="0031425E" w:rsidP="0031425E">
      <w:pPr>
        <w:rPr>
          <w:rFonts w:ascii="Calibri" w:hAnsi="Calibri" w:cs="Calibri"/>
          <w:sz w:val="22"/>
          <w:szCs w:val="22"/>
        </w:rPr>
      </w:pPr>
    </w:p>
    <w:p w14:paraId="3C25D71B" w14:textId="77777777" w:rsidR="0031425E" w:rsidRPr="00B60993" w:rsidRDefault="0031425E" w:rsidP="0031425E">
      <w:pPr>
        <w:rPr>
          <w:rFonts w:ascii="Calibri" w:hAnsi="Calibri" w:cs="Calibri"/>
          <w:b/>
          <w:sz w:val="22"/>
          <w:szCs w:val="22"/>
        </w:rPr>
      </w:pPr>
      <w:r w:rsidRPr="00B60993">
        <w:rPr>
          <w:rFonts w:ascii="Calibri" w:hAnsi="Calibri" w:cs="Calibri"/>
          <w:b/>
          <w:sz w:val="22"/>
          <w:szCs w:val="22"/>
        </w:rPr>
        <w:t>Za objednatele:</w:t>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t xml:space="preserve">             Za zhotovitele:</w:t>
      </w:r>
    </w:p>
    <w:p w14:paraId="12B9F749" w14:textId="77777777" w:rsidR="0031425E" w:rsidRPr="00B60993" w:rsidRDefault="0031425E" w:rsidP="0031425E">
      <w:pPr>
        <w:rPr>
          <w:rFonts w:ascii="Calibri" w:hAnsi="Calibri" w:cs="Calibri"/>
          <w:b/>
          <w:sz w:val="22"/>
          <w:szCs w:val="22"/>
        </w:rPr>
      </w:pPr>
      <w:r w:rsidRPr="00B60993">
        <w:rPr>
          <w:rFonts w:ascii="Calibri" w:hAnsi="Calibri" w:cs="Calibri"/>
          <w:b/>
          <w:sz w:val="22"/>
          <w:szCs w:val="22"/>
        </w:rPr>
        <w:t>Státní zkušebna strojů a.s.</w:t>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t xml:space="preserve">    </w:t>
      </w:r>
      <w:r w:rsidRPr="00B60993">
        <w:rPr>
          <w:rFonts w:ascii="Calibri" w:hAnsi="Calibri" w:cs="Calibri"/>
          <w:b/>
          <w:sz w:val="22"/>
          <w:szCs w:val="22"/>
        </w:rPr>
        <w:tab/>
        <w:t xml:space="preserve">     </w:t>
      </w:r>
    </w:p>
    <w:p w14:paraId="03506225" w14:textId="77777777" w:rsidR="0031425E" w:rsidRPr="00B60993" w:rsidRDefault="0031425E" w:rsidP="0031425E">
      <w:pPr>
        <w:rPr>
          <w:rFonts w:ascii="Calibri" w:hAnsi="Calibri" w:cs="Calibri"/>
          <w:sz w:val="22"/>
          <w:szCs w:val="22"/>
        </w:rPr>
      </w:pPr>
    </w:p>
    <w:p w14:paraId="3DD1E8E1" w14:textId="77777777" w:rsidR="0031425E" w:rsidRPr="00B60993" w:rsidRDefault="0031425E" w:rsidP="0031425E">
      <w:pPr>
        <w:rPr>
          <w:rFonts w:ascii="Calibri" w:hAnsi="Calibri" w:cs="Calibri"/>
          <w:sz w:val="22"/>
          <w:szCs w:val="22"/>
        </w:rPr>
      </w:pPr>
    </w:p>
    <w:p w14:paraId="38DFC580" w14:textId="77777777" w:rsidR="0031425E" w:rsidRPr="00B60993" w:rsidRDefault="0031425E" w:rsidP="0031425E">
      <w:pPr>
        <w:rPr>
          <w:rFonts w:ascii="Calibri" w:hAnsi="Calibri" w:cs="Calibri"/>
          <w:sz w:val="22"/>
          <w:szCs w:val="22"/>
        </w:rPr>
      </w:pPr>
      <w:r w:rsidRPr="00B60993">
        <w:rPr>
          <w:rFonts w:ascii="Calibri" w:hAnsi="Calibri" w:cs="Calibri"/>
          <w:sz w:val="22"/>
          <w:szCs w:val="22"/>
        </w:rPr>
        <w:t>…………………………………………………………</w:t>
      </w:r>
      <w:r w:rsidRPr="00B60993">
        <w:rPr>
          <w:rFonts w:ascii="Calibri" w:hAnsi="Calibri" w:cs="Calibri"/>
          <w:sz w:val="22"/>
          <w:szCs w:val="22"/>
        </w:rPr>
        <w:tab/>
      </w:r>
      <w:r w:rsidRPr="00B60993">
        <w:rPr>
          <w:rFonts w:ascii="Calibri" w:hAnsi="Calibri" w:cs="Calibri"/>
          <w:sz w:val="22"/>
          <w:szCs w:val="22"/>
        </w:rPr>
        <w:tab/>
        <w:t xml:space="preserve">             </w:t>
      </w:r>
      <w:r w:rsidRPr="00B60993">
        <w:rPr>
          <w:rFonts w:ascii="Calibri" w:hAnsi="Calibri" w:cs="Calibri"/>
          <w:sz w:val="22"/>
          <w:szCs w:val="22"/>
          <w:highlight w:val="yellow"/>
        </w:rPr>
        <w:t>……………………………………………………………</w:t>
      </w:r>
    </w:p>
    <w:p w14:paraId="7BA88E19" w14:textId="77777777" w:rsidR="0031425E" w:rsidRPr="00B60993" w:rsidRDefault="0031425E" w:rsidP="0031425E">
      <w:pPr>
        <w:rPr>
          <w:rFonts w:ascii="Calibri" w:hAnsi="Calibri" w:cs="Calibri"/>
          <w:strike/>
          <w:sz w:val="22"/>
          <w:szCs w:val="22"/>
        </w:rPr>
      </w:pPr>
      <w:r w:rsidRPr="00B60993">
        <w:rPr>
          <w:rFonts w:ascii="Calibri" w:hAnsi="Calibri" w:cs="Calibri"/>
          <w:b/>
          <w:bCs/>
          <w:sz w:val="22"/>
          <w:szCs w:val="22"/>
        </w:rPr>
        <w:t>Ing. Zbyněk Jeřábek, MBA, Ph.D.</w:t>
      </w:r>
      <w:r w:rsidRPr="00B60993">
        <w:rPr>
          <w:rFonts w:ascii="Calibri" w:hAnsi="Calibri" w:cs="Calibri"/>
          <w:b/>
          <w:bCs/>
          <w:sz w:val="22"/>
          <w:szCs w:val="22"/>
        </w:rPr>
        <w:tab/>
      </w:r>
      <w:r w:rsidRPr="00B60993">
        <w:rPr>
          <w:rFonts w:ascii="Calibri" w:hAnsi="Calibri" w:cs="Calibri"/>
          <w:b/>
          <w:bCs/>
          <w:sz w:val="22"/>
          <w:szCs w:val="22"/>
        </w:rPr>
        <w:tab/>
      </w:r>
      <w:r w:rsidRPr="00B60993">
        <w:rPr>
          <w:rFonts w:ascii="Calibri" w:hAnsi="Calibri" w:cs="Calibri"/>
          <w:b/>
          <w:bCs/>
          <w:sz w:val="22"/>
          <w:szCs w:val="22"/>
        </w:rPr>
        <w:tab/>
        <w:t xml:space="preserve"> </w:t>
      </w:r>
    </w:p>
    <w:p w14:paraId="05D9D6F6" w14:textId="77777777" w:rsidR="0031425E" w:rsidRPr="00ED6144" w:rsidRDefault="0031425E" w:rsidP="00151D1B">
      <w:pPr>
        <w:jc w:val="both"/>
        <w:rPr>
          <w:rFonts w:ascii="Calibri" w:hAnsi="Calibri" w:cs="Calibri"/>
          <w:sz w:val="22"/>
          <w:szCs w:val="22"/>
        </w:rPr>
      </w:pPr>
    </w:p>
    <w:sectPr w:rsidR="0031425E" w:rsidRPr="00ED6144" w:rsidSect="009D28B8">
      <w:pgSz w:w="11906" w:h="16838"/>
      <w:pgMar w:top="1417" w:right="1417" w:bottom="1973" w:left="1417" w:header="709" w:footer="141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EE"/>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A0265"/>
    <w:multiLevelType w:val="hybridMultilevel"/>
    <w:tmpl w:val="A1D85BDC"/>
    <w:lvl w:ilvl="0" w:tplc="230AAC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297555"/>
    <w:multiLevelType w:val="hybridMultilevel"/>
    <w:tmpl w:val="04163F02"/>
    <w:lvl w:ilvl="0" w:tplc="0405000F">
      <w:start w:val="1"/>
      <w:numFmt w:val="decimal"/>
      <w:lvlText w:val="%1."/>
      <w:lvlJc w:val="left"/>
      <w:pPr>
        <w:ind w:left="720" w:hanging="360"/>
      </w:pPr>
    </w:lvl>
    <w:lvl w:ilvl="1" w:tplc="A0C2D7A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98043D"/>
    <w:multiLevelType w:val="hybridMultilevel"/>
    <w:tmpl w:val="973A1C50"/>
    <w:lvl w:ilvl="0" w:tplc="230AAC6E">
      <w:start w:val="1"/>
      <w:numFmt w:val="upperRoman"/>
      <w:lvlText w:val="%1."/>
      <w:lvlJc w:val="left"/>
      <w:pPr>
        <w:ind w:left="1068" w:hanging="360"/>
      </w:pPr>
      <w:rPr>
        <w:rFonts w:hint="default"/>
      </w:rPr>
    </w:lvl>
    <w:lvl w:ilvl="1" w:tplc="230AAC6E">
      <w:start w:val="1"/>
      <w:numFmt w:val="upperRoman"/>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11A116D"/>
    <w:multiLevelType w:val="hybridMultilevel"/>
    <w:tmpl w:val="06FC5E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E6096E"/>
    <w:multiLevelType w:val="hybridMultilevel"/>
    <w:tmpl w:val="46826DEA"/>
    <w:lvl w:ilvl="0" w:tplc="0405000F">
      <w:start w:val="1"/>
      <w:numFmt w:val="decimal"/>
      <w:lvlText w:val="%1."/>
      <w:lvlJc w:val="left"/>
      <w:pPr>
        <w:ind w:left="720" w:hanging="360"/>
      </w:pPr>
    </w:lvl>
    <w:lvl w:ilvl="1" w:tplc="36EA3B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2877CD"/>
    <w:multiLevelType w:val="hybridMultilevel"/>
    <w:tmpl w:val="8D82345C"/>
    <w:lvl w:ilvl="0" w:tplc="04050017">
      <w:start w:val="1"/>
      <w:numFmt w:val="lowerLetter"/>
      <w:lvlText w:val="%1)"/>
      <w:lvlJc w:val="left"/>
      <w:pPr>
        <w:ind w:left="1068" w:hanging="360"/>
      </w:pPr>
    </w:lvl>
    <w:lvl w:ilvl="1" w:tplc="230AAC6E">
      <w:start w:val="1"/>
      <w:numFmt w:val="upperRoman"/>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3F115E3"/>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5491F69"/>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263F48"/>
    <w:multiLevelType w:val="multilevel"/>
    <w:tmpl w:val="6DF60B6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FC717B2"/>
    <w:multiLevelType w:val="hybridMultilevel"/>
    <w:tmpl w:val="92043A98"/>
    <w:lvl w:ilvl="0" w:tplc="36C821DC">
      <w:start w:val="65535"/>
      <w:numFmt w:val="bullet"/>
      <w:lvlText w:val="•"/>
      <w:lvlJc w:val="left"/>
      <w:pPr>
        <w:ind w:left="1080" w:hanging="360"/>
      </w:pPr>
      <w:rPr>
        <w:rFonts w:ascii="Arial"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FD66754"/>
    <w:multiLevelType w:val="multilevel"/>
    <w:tmpl w:val="452AB1D2"/>
    <w:lvl w:ilvl="0">
      <w:start w:val="1"/>
      <w:numFmt w:val="decimal"/>
      <w:lvlText w:val="%1."/>
      <w:lvlJc w:val="left"/>
      <w:pPr>
        <w:ind w:left="720" w:hanging="360"/>
      </w:p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E70045"/>
    <w:multiLevelType w:val="hybridMultilevel"/>
    <w:tmpl w:val="2998F1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A41BE2"/>
    <w:multiLevelType w:val="hybridMultilevel"/>
    <w:tmpl w:val="F8045A1C"/>
    <w:lvl w:ilvl="0" w:tplc="15281B8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217914"/>
    <w:multiLevelType w:val="hybridMultilevel"/>
    <w:tmpl w:val="9E747A3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4DD1435"/>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8A160D7"/>
    <w:multiLevelType w:val="hybridMultilevel"/>
    <w:tmpl w:val="46826DEA"/>
    <w:lvl w:ilvl="0" w:tplc="0405000F">
      <w:start w:val="1"/>
      <w:numFmt w:val="decimal"/>
      <w:lvlText w:val="%1."/>
      <w:lvlJc w:val="left"/>
      <w:pPr>
        <w:ind w:left="720" w:hanging="360"/>
      </w:pPr>
    </w:lvl>
    <w:lvl w:ilvl="1" w:tplc="36EA3B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3E5622"/>
    <w:multiLevelType w:val="multilevel"/>
    <w:tmpl w:val="3458789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C945A9E"/>
    <w:multiLevelType w:val="hybridMultilevel"/>
    <w:tmpl w:val="46301E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094079"/>
    <w:multiLevelType w:val="hybridMultilevel"/>
    <w:tmpl w:val="0214F0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95359F7"/>
    <w:multiLevelType w:val="multilevel"/>
    <w:tmpl w:val="0C907674"/>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02E722F"/>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B8D13C4"/>
    <w:multiLevelType w:val="hybridMultilevel"/>
    <w:tmpl w:val="066217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970B9A"/>
    <w:multiLevelType w:val="hybridMultilevel"/>
    <w:tmpl w:val="507634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2497998">
    <w:abstractNumId w:val="0"/>
  </w:num>
  <w:num w:numId="2" w16cid:durableId="481508684">
    <w:abstractNumId w:val="12"/>
  </w:num>
  <w:num w:numId="3" w16cid:durableId="1498225768">
    <w:abstractNumId w:val="8"/>
  </w:num>
  <w:num w:numId="4" w16cid:durableId="157230858">
    <w:abstractNumId w:val="3"/>
  </w:num>
  <w:num w:numId="5" w16cid:durableId="1255017274">
    <w:abstractNumId w:val="6"/>
  </w:num>
  <w:num w:numId="6" w16cid:durableId="1772967870">
    <w:abstractNumId w:val="20"/>
  </w:num>
  <w:num w:numId="7" w16cid:durableId="1392999418">
    <w:abstractNumId w:val="22"/>
  </w:num>
  <w:num w:numId="8" w16cid:durableId="1113404840">
    <w:abstractNumId w:val="16"/>
  </w:num>
  <w:num w:numId="9" w16cid:durableId="380905290">
    <w:abstractNumId w:val="7"/>
  </w:num>
  <w:num w:numId="10" w16cid:durableId="590088759">
    <w:abstractNumId w:val="19"/>
  </w:num>
  <w:num w:numId="11" w16cid:durableId="417213698">
    <w:abstractNumId w:val="10"/>
  </w:num>
  <w:num w:numId="12" w16cid:durableId="1160847004">
    <w:abstractNumId w:val="18"/>
  </w:num>
  <w:num w:numId="13" w16cid:durableId="201482148">
    <w:abstractNumId w:val="14"/>
  </w:num>
  <w:num w:numId="14" w16cid:durableId="866993235">
    <w:abstractNumId w:val="21"/>
  </w:num>
  <w:num w:numId="15" w16cid:durableId="1068383581">
    <w:abstractNumId w:val="11"/>
  </w:num>
  <w:num w:numId="16" w16cid:durableId="1488983790">
    <w:abstractNumId w:val="1"/>
  </w:num>
  <w:num w:numId="17" w16cid:durableId="1748838501">
    <w:abstractNumId w:val="15"/>
  </w:num>
  <w:num w:numId="18" w16cid:durableId="190067928">
    <w:abstractNumId w:val="17"/>
  </w:num>
  <w:num w:numId="19" w16cid:durableId="762726235">
    <w:abstractNumId w:val="4"/>
  </w:num>
  <w:num w:numId="20" w16cid:durableId="1747531563">
    <w:abstractNumId w:val="13"/>
  </w:num>
  <w:num w:numId="21" w16cid:durableId="1237739524">
    <w:abstractNumId w:val="5"/>
  </w:num>
  <w:num w:numId="22" w16cid:durableId="1771271305">
    <w:abstractNumId w:val="2"/>
  </w:num>
  <w:num w:numId="23" w16cid:durableId="20159574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grammar="clean"/>
  <w:defaultTabStop w:val="708"/>
  <w:hyphenationZone w:val="425"/>
  <w:drawingGridHorizontalSpacing w:val="20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A17"/>
    <w:rsid w:val="00053A17"/>
    <w:rsid w:val="00080648"/>
    <w:rsid w:val="000E7CA7"/>
    <w:rsid w:val="000F7FE7"/>
    <w:rsid w:val="00151D1B"/>
    <w:rsid w:val="00165221"/>
    <w:rsid w:val="001775A4"/>
    <w:rsid w:val="0018439B"/>
    <w:rsid w:val="001969F3"/>
    <w:rsid w:val="002015EE"/>
    <w:rsid w:val="0020776A"/>
    <w:rsid w:val="002273D0"/>
    <w:rsid w:val="002C652B"/>
    <w:rsid w:val="002E1184"/>
    <w:rsid w:val="0031425E"/>
    <w:rsid w:val="00316CBE"/>
    <w:rsid w:val="003259C2"/>
    <w:rsid w:val="0038322D"/>
    <w:rsid w:val="003B0681"/>
    <w:rsid w:val="003F3581"/>
    <w:rsid w:val="00422FB5"/>
    <w:rsid w:val="00451BA5"/>
    <w:rsid w:val="00487D4B"/>
    <w:rsid w:val="0049193F"/>
    <w:rsid w:val="004C5FDA"/>
    <w:rsid w:val="004E4241"/>
    <w:rsid w:val="004F06B7"/>
    <w:rsid w:val="004F18C6"/>
    <w:rsid w:val="004F2BD6"/>
    <w:rsid w:val="004F574D"/>
    <w:rsid w:val="00550301"/>
    <w:rsid w:val="005814A7"/>
    <w:rsid w:val="00593E7B"/>
    <w:rsid w:val="0059499B"/>
    <w:rsid w:val="005B1C29"/>
    <w:rsid w:val="005B2533"/>
    <w:rsid w:val="005D3FAC"/>
    <w:rsid w:val="005F0328"/>
    <w:rsid w:val="0061239F"/>
    <w:rsid w:val="00643126"/>
    <w:rsid w:val="00681A4A"/>
    <w:rsid w:val="006C5303"/>
    <w:rsid w:val="006D3980"/>
    <w:rsid w:val="007F3388"/>
    <w:rsid w:val="007F792B"/>
    <w:rsid w:val="0080716C"/>
    <w:rsid w:val="00875DA8"/>
    <w:rsid w:val="008F16BA"/>
    <w:rsid w:val="009272DB"/>
    <w:rsid w:val="00964402"/>
    <w:rsid w:val="00980E7D"/>
    <w:rsid w:val="009A63EF"/>
    <w:rsid w:val="009D28B8"/>
    <w:rsid w:val="009E5E87"/>
    <w:rsid w:val="00A40CCA"/>
    <w:rsid w:val="00A620EC"/>
    <w:rsid w:val="00A66B39"/>
    <w:rsid w:val="00A76BB9"/>
    <w:rsid w:val="00A970CD"/>
    <w:rsid w:val="00AE2142"/>
    <w:rsid w:val="00B40AE9"/>
    <w:rsid w:val="00B47E91"/>
    <w:rsid w:val="00B50F94"/>
    <w:rsid w:val="00B60993"/>
    <w:rsid w:val="00B71055"/>
    <w:rsid w:val="00BA11CA"/>
    <w:rsid w:val="00BC27E5"/>
    <w:rsid w:val="00BE01C5"/>
    <w:rsid w:val="00C01DFD"/>
    <w:rsid w:val="00C03E30"/>
    <w:rsid w:val="00C13666"/>
    <w:rsid w:val="00C41425"/>
    <w:rsid w:val="00C51A64"/>
    <w:rsid w:val="00C6007D"/>
    <w:rsid w:val="00CC6346"/>
    <w:rsid w:val="00CC6C48"/>
    <w:rsid w:val="00CE0D99"/>
    <w:rsid w:val="00CE34F6"/>
    <w:rsid w:val="00D157F9"/>
    <w:rsid w:val="00D26687"/>
    <w:rsid w:val="00D30A94"/>
    <w:rsid w:val="00D627FB"/>
    <w:rsid w:val="00DA0A3A"/>
    <w:rsid w:val="00DA5E81"/>
    <w:rsid w:val="00DB30C9"/>
    <w:rsid w:val="00DC20F1"/>
    <w:rsid w:val="00E10DC3"/>
    <w:rsid w:val="00E214E8"/>
    <w:rsid w:val="00E651FC"/>
    <w:rsid w:val="00EA649E"/>
    <w:rsid w:val="00EA7DF8"/>
    <w:rsid w:val="00EC47F8"/>
    <w:rsid w:val="00ED6144"/>
    <w:rsid w:val="00F0054E"/>
    <w:rsid w:val="00F35985"/>
    <w:rsid w:val="00F91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8C730"/>
  <w15:chartTrackingRefBased/>
  <w15:docId w15:val="{82EBD44B-4BD9-794D-A022-606364E6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53A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053A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053A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53A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53A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53A1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53A1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53A1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53A1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3A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053A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053A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53A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53A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53A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53A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53A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53A17"/>
    <w:rPr>
      <w:rFonts w:eastAsiaTheme="majorEastAsia" w:cstheme="majorBidi"/>
      <w:color w:val="272727" w:themeColor="text1" w:themeTint="D8"/>
    </w:rPr>
  </w:style>
  <w:style w:type="paragraph" w:styleId="Nzev">
    <w:name w:val="Title"/>
    <w:basedOn w:val="Normln"/>
    <w:next w:val="Normln"/>
    <w:link w:val="NzevChar"/>
    <w:uiPriority w:val="10"/>
    <w:qFormat/>
    <w:rsid w:val="00053A1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3A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53A17"/>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53A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53A17"/>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053A17"/>
    <w:rPr>
      <w:i/>
      <w:iCs/>
      <w:color w:val="404040" w:themeColor="text1" w:themeTint="BF"/>
    </w:rPr>
  </w:style>
  <w:style w:type="paragraph" w:styleId="Odstavecseseznamem">
    <w:name w:val="List Paragraph"/>
    <w:basedOn w:val="Normln"/>
    <w:uiPriority w:val="34"/>
    <w:qFormat/>
    <w:rsid w:val="00053A17"/>
    <w:pPr>
      <w:ind w:left="720"/>
      <w:contextualSpacing/>
    </w:pPr>
  </w:style>
  <w:style w:type="character" w:styleId="Zdraznnintenzivn">
    <w:name w:val="Intense Emphasis"/>
    <w:basedOn w:val="Standardnpsmoodstavce"/>
    <w:uiPriority w:val="21"/>
    <w:qFormat/>
    <w:rsid w:val="00053A17"/>
    <w:rPr>
      <w:i/>
      <w:iCs/>
      <w:color w:val="0F4761" w:themeColor="accent1" w:themeShade="BF"/>
    </w:rPr>
  </w:style>
  <w:style w:type="paragraph" w:styleId="Vrazncitt">
    <w:name w:val="Intense Quote"/>
    <w:basedOn w:val="Normln"/>
    <w:next w:val="Normln"/>
    <w:link w:val="VrazncittChar"/>
    <w:uiPriority w:val="30"/>
    <w:qFormat/>
    <w:rsid w:val="00053A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53A17"/>
    <w:rPr>
      <w:i/>
      <w:iCs/>
      <w:color w:val="0F4761" w:themeColor="accent1" w:themeShade="BF"/>
    </w:rPr>
  </w:style>
  <w:style w:type="character" w:styleId="Odkazintenzivn">
    <w:name w:val="Intense Reference"/>
    <w:basedOn w:val="Standardnpsmoodstavce"/>
    <w:uiPriority w:val="32"/>
    <w:qFormat/>
    <w:rsid w:val="00053A17"/>
    <w:rPr>
      <w:b/>
      <w:bCs/>
      <w:smallCaps/>
      <w:color w:val="0F4761" w:themeColor="accent1" w:themeShade="BF"/>
      <w:spacing w:val="5"/>
    </w:rPr>
  </w:style>
  <w:style w:type="paragraph" w:customStyle="1" w:styleId="4DNormln">
    <w:name w:val="4D Normální"/>
    <w:link w:val="4DNormlnChar"/>
    <w:rsid w:val="00ED6144"/>
    <w:rPr>
      <w:rFonts w:ascii="Arial" w:eastAsia="Times New Roman" w:hAnsi="Arial" w:cs="Tahoma"/>
      <w:kern w:val="0"/>
      <w:sz w:val="20"/>
      <w:szCs w:val="20"/>
      <w:lang w:eastAsia="cs-CZ"/>
      <w14:ligatures w14:val="none"/>
    </w:rPr>
  </w:style>
  <w:style w:type="character" w:customStyle="1" w:styleId="4DNormlnChar">
    <w:name w:val="4D Normální Char"/>
    <w:link w:val="4DNormln"/>
    <w:rsid w:val="00ED6144"/>
    <w:rPr>
      <w:rFonts w:ascii="Arial" w:eastAsia="Times New Roman" w:hAnsi="Arial" w:cs="Tahoma"/>
      <w:kern w:val="0"/>
      <w:sz w:val="20"/>
      <w:szCs w:val="20"/>
      <w:lang w:eastAsia="cs-CZ"/>
      <w14:ligatures w14:val="none"/>
    </w:rPr>
  </w:style>
  <w:style w:type="paragraph" w:styleId="Textbubliny">
    <w:name w:val="Balloon Text"/>
    <w:basedOn w:val="Normln"/>
    <w:link w:val="TextbublinyChar"/>
    <w:uiPriority w:val="99"/>
    <w:semiHidden/>
    <w:unhideWhenUsed/>
    <w:rsid w:val="00A66B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6B39"/>
    <w:rPr>
      <w:rFonts w:ascii="Segoe UI" w:hAnsi="Segoe UI" w:cs="Segoe UI"/>
      <w:sz w:val="18"/>
      <w:szCs w:val="18"/>
    </w:rPr>
  </w:style>
  <w:style w:type="paragraph" w:styleId="Revize">
    <w:name w:val="Revision"/>
    <w:hidden/>
    <w:uiPriority w:val="99"/>
    <w:semiHidden/>
    <w:rsid w:val="00316CBE"/>
  </w:style>
  <w:style w:type="paragraph" w:styleId="Zkladntext">
    <w:name w:val="Body Text"/>
    <w:basedOn w:val="Normln"/>
    <w:link w:val="ZkladntextChar"/>
    <w:rsid w:val="0031425E"/>
    <w:pPr>
      <w:jc w:val="both"/>
    </w:pPr>
    <w:rPr>
      <w:rFonts w:ascii="Times New Roman" w:eastAsia="Times New Roman" w:hAnsi="Times New Roman" w:cs="Times New Roman"/>
      <w:kern w:val="0"/>
      <w:sz w:val="20"/>
      <w:szCs w:val="20"/>
      <w:lang w:eastAsia="cs-CZ"/>
      <w14:ligatures w14:val="none"/>
    </w:rPr>
  </w:style>
  <w:style w:type="character" w:customStyle="1" w:styleId="ZkladntextChar">
    <w:name w:val="Základní text Char"/>
    <w:basedOn w:val="Standardnpsmoodstavce"/>
    <w:link w:val="Zkladntext"/>
    <w:rsid w:val="0031425E"/>
    <w:rPr>
      <w:rFonts w:ascii="Times New Roman" w:eastAsia="Times New Roman" w:hAnsi="Times New Roman"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C4EC3CCFED9B24AB3F1AEF5767C33DE"/>
        <w:category>
          <w:name w:val="Obecné"/>
          <w:gallery w:val="placeholder"/>
        </w:category>
        <w:types>
          <w:type w:val="bbPlcHdr"/>
        </w:types>
        <w:behaviors>
          <w:behavior w:val="content"/>
        </w:behaviors>
        <w:guid w:val="{C71D7756-C3D5-4845-953E-3DCF93669CD5}"/>
      </w:docPartPr>
      <w:docPartBody>
        <w:p w:rsidR="00AE33A9" w:rsidRDefault="00AA6B3E" w:rsidP="00AA6B3E">
          <w:pPr>
            <w:pStyle w:val="FC4EC3CCFED9B24AB3F1AEF5767C33DE"/>
          </w:pPr>
          <w:r w:rsidRPr="00DE6E89">
            <w:rPr>
              <w:rStyle w:val="Zstupntext"/>
            </w:rPr>
            <w:t>[Odpovědná osoba email]</w:t>
          </w:r>
        </w:p>
      </w:docPartBody>
    </w:docPart>
    <w:docPart>
      <w:docPartPr>
        <w:name w:val="E073B1A665BA86429990929E87334476"/>
        <w:category>
          <w:name w:val="Obecné"/>
          <w:gallery w:val="placeholder"/>
        </w:category>
        <w:types>
          <w:type w:val="bbPlcHdr"/>
        </w:types>
        <w:behaviors>
          <w:behavior w:val="content"/>
        </w:behaviors>
        <w:guid w:val="{AC8F422A-3421-F847-A98D-B180CC91A89A}"/>
      </w:docPartPr>
      <w:docPartBody>
        <w:p w:rsidR="00AE33A9" w:rsidRDefault="00AA6B3E" w:rsidP="00AA6B3E">
          <w:pPr>
            <w:pStyle w:val="E073B1A665BA86429990929E87334476"/>
          </w:pPr>
          <w:r w:rsidRPr="00DE6E89">
            <w:rPr>
              <w:rStyle w:val="Zstupntext"/>
            </w:rPr>
            <w:t>[Odpovědná osoba telefon]</w:t>
          </w:r>
        </w:p>
      </w:docPartBody>
    </w:docPart>
    <w:docPart>
      <w:docPartPr>
        <w:name w:val="909D233A95FD4ED78E73577EFC184D57"/>
        <w:category>
          <w:name w:val="Obecné"/>
          <w:gallery w:val="placeholder"/>
        </w:category>
        <w:types>
          <w:type w:val="bbPlcHdr"/>
        </w:types>
        <w:behaviors>
          <w:behavior w:val="content"/>
        </w:behaviors>
        <w:guid w:val="{D6624302-050B-4AC0-A76A-46AA60E0CDD4}"/>
      </w:docPartPr>
      <w:docPartBody>
        <w:p w:rsidR="002F0679" w:rsidRDefault="0049337B" w:rsidP="0049337B">
          <w:pPr>
            <w:pStyle w:val="909D233A95FD4ED78E73577EFC184D57"/>
          </w:pPr>
          <w:r w:rsidRPr="00DE6E89">
            <w:rPr>
              <w:rStyle w:val="Zstupntext"/>
            </w:rPr>
            <w:t>[Odpovědná osoba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EE"/>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B3E"/>
    <w:rsid w:val="00171FB7"/>
    <w:rsid w:val="002F0679"/>
    <w:rsid w:val="0049337B"/>
    <w:rsid w:val="00550301"/>
    <w:rsid w:val="006D487A"/>
    <w:rsid w:val="00936BB4"/>
    <w:rsid w:val="00AA6B3E"/>
    <w:rsid w:val="00AE33A9"/>
    <w:rsid w:val="00B05907"/>
    <w:rsid w:val="00B47E91"/>
    <w:rsid w:val="00B50F94"/>
    <w:rsid w:val="00C03E30"/>
    <w:rsid w:val="00D26687"/>
    <w:rsid w:val="00DA3521"/>
    <w:rsid w:val="00DF09B6"/>
    <w:rsid w:val="00E214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9337B"/>
    <w:rPr>
      <w:color w:val="808080"/>
    </w:rPr>
  </w:style>
  <w:style w:type="paragraph" w:customStyle="1" w:styleId="FC4EC3CCFED9B24AB3F1AEF5767C33DE">
    <w:name w:val="FC4EC3CCFED9B24AB3F1AEF5767C33DE"/>
    <w:rsid w:val="00AA6B3E"/>
  </w:style>
  <w:style w:type="paragraph" w:customStyle="1" w:styleId="E073B1A665BA86429990929E87334476">
    <w:name w:val="E073B1A665BA86429990929E87334476"/>
    <w:rsid w:val="00AA6B3E"/>
  </w:style>
  <w:style w:type="paragraph" w:customStyle="1" w:styleId="909D233A95FD4ED78E73577EFC184D57">
    <w:name w:val="909D233A95FD4ED78E73577EFC184D57"/>
    <w:rsid w:val="00493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3741</Words>
  <Characters>22072</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25762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KK</cp:lastModifiedBy>
  <cp:revision>3</cp:revision>
  <dcterms:created xsi:type="dcterms:W3CDTF">2025-01-21T13:22:00Z</dcterms:created>
  <dcterms:modified xsi:type="dcterms:W3CDTF">2025-01-21T17:14:00Z</dcterms:modified>
  <cp:category/>
</cp:coreProperties>
</file>